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8E486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E83C0DE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F8AFCD6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7FED5102" w14:textId="77777777" w:rsidTr="009637C1">
        <w:tc>
          <w:tcPr>
            <w:tcW w:w="1740" w:type="dxa"/>
          </w:tcPr>
          <w:p w14:paraId="32125EB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05C80BBE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6771E2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2CCF63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C0D93D7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E49A982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7AF8D197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5020883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368D873D" w14:textId="77777777" w:rsidR="00A512EA" w:rsidRPr="00583591" w:rsidRDefault="00A512EA" w:rsidP="000E070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0E0704">
              <w:rPr>
                <w:rFonts w:cs="B Lotus" w:hint="cs"/>
                <w:b/>
                <w:bCs/>
                <w:sz w:val="22"/>
                <w:szCs w:val="22"/>
                <w:rtl/>
              </w:rPr>
              <w:t>باقری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E8A12E3" w14:textId="77777777" w:rsidR="00A512EA" w:rsidRPr="00583591" w:rsidRDefault="00A512EA" w:rsidP="000E070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0E0704">
              <w:rPr>
                <w:rFonts w:cs="B Lotus" w:hint="cs"/>
                <w:b/>
                <w:bCs/>
                <w:sz w:val="22"/>
                <w:szCs w:val="22"/>
                <w:rtl/>
              </w:rPr>
              <w:t>فاطمه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203859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1C29379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7446831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4165EF26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0B156A24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F958C3E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373203F6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14CEBB41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59F259A5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261860FE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E946755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E4D229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1035A8E5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759D1415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1F207342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104DB16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0F9AF6E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46FE26B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22FBCC3D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AF25B9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7EB11EB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6BF4A21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8FEB5CD" w14:textId="77777777" w:rsidTr="00A512EA">
        <w:trPr>
          <w:trHeight w:val="864"/>
          <w:jc w:val="center"/>
        </w:trPr>
        <w:tc>
          <w:tcPr>
            <w:tcW w:w="1203" w:type="dxa"/>
          </w:tcPr>
          <w:p w14:paraId="30D6FF5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430DF1B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4C128E66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E91356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3BB095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0961FC5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0F195B4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ACED6C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70530A6A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7EEDAD6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7F232EA6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03C1807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316AB0F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6514F6F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0C25B02F" w14:textId="77777777" w:rsidTr="00A512EA">
        <w:trPr>
          <w:trHeight w:val="427"/>
          <w:jc w:val="center"/>
        </w:trPr>
        <w:tc>
          <w:tcPr>
            <w:tcW w:w="1203" w:type="dxa"/>
          </w:tcPr>
          <w:p w14:paraId="3CC3768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31A7C462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1CE4A09E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09F280F4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1CAC5E47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749C2E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3C786A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885102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63CA7CF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A28074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5D7370AF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1BA98CB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287B71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B880E8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DA21FB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FA7A50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7F7819A1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0B6D3C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0E62EF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9A5694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9C428F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563C48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76EDF4A1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D7C2F7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03603B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3390CE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0EB18F3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CD0879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1CEC9B7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151D2376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238D3A57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9E61F4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C4A2C6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4971855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697BA66B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C03DDB0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B5CB115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E024E1D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0FFEA00B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7AC48B0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76D5E6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9CB86C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2B07DCE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364E835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12578E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3B5DB7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7D71610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1762F90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3E0B99A7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5E127C8C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064101BF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06ECABA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40828A33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4BF863BB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AFCA084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A6C78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142B076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66786DEA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1D9C0D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0FE2D706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316E1F1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FE6885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7A08FE0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606CBD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DC66A2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48B73CC2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C5FC2E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0C48A2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EF4040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24A896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0863BF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61AFC1E9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8A2CA0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82C2E9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203AFA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2770D0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C3BEAE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EAEFC9C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0A1DB4E8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40876BD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30B1DFA8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32DDEC6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06C3D483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21BC60E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52DF854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02F1AAA7" w14:textId="77777777" w:rsidTr="009A111C">
        <w:trPr>
          <w:jc w:val="center"/>
        </w:trPr>
        <w:tc>
          <w:tcPr>
            <w:tcW w:w="2550" w:type="dxa"/>
          </w:tcPr>
          <w:p w14:paraId="33C02639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D87325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6A256E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CED5B3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8D087A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4E7E375" w14:textId="77777777" w:rsidTr="009A111C">
        <w:trPr>
          <w:jc w:val="center"/>
        </w:trPr>
        <w:tc>
          <w:tcPr>
            <w:tcW w:w="2550" w:type="dxa"/>
          </w:tcPr>
          <w:p w14:paraId="0C2C81F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2839F0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E78B16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73A1C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3B62B5D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F4A33A5" w14:textId="77777777" w:rsidTr="009A111C">
        <w:trPr>
          <w:jc w:val="center"/>
        </w:trPr>
        <w:tc>
          <w:tcPr>
            <w:tcW w:w="2550" w:type="dxa"/>
          </w:tcPr>
          <w:p w14:paraId="5F0DE93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3B93B39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421DBC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1F9A54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14781C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F55D89B" w14:textId="77777777" w:rsidTr="009A111C">
        <w:trPr>
          <w:jc w:val="center"/>
        </w:trPr>
        <w:tc>
          <w:tcPr>
            <w:tcW w:w="2550" w:type="dxa"/>
          </w:tcPr>
          <w:p w14:paraId="2CABF99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C92D59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19FE5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83F37A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C47F38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B63A15B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831DAE1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721903AA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1BA6B3C5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654B51B9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158B192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145092B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32303B93" w14:textId="77777777" w:rsidTr="007A24A3">
        <w:trPr>
          <w:trHeight w:val="365"/>
          <w:jc w:val="center"/>
        </w:trPr>
        <w:tc>
          <w:tcPr>
            <w:tcW w:w="3902" w:type="dxa"/>
          </w:tcPr>
          <w:p w14:paraId="44AE8FC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7CE012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5103D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B19A73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748CB4B" w14:textId="77777777" w:rsidTr="007A24A3">
        <w:trPr>
          <w:trHeight w:val="365"/>
          <w:jc w:val="center"/>
        </w:trPr>
        <w:tc>
          <w:tcPr>
            <w:tcW w:w="3902" w:type="dxa"/>
          </w:tcPr>
          <w:p w14:paraId="7F6A4D6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C27F11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3599BB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FB7551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7D6D068" w14:textId="77777777" w:rsidTr="007A24A3">
        <w:trPr>
          <w:trHeight w:val="365"/>
          <w:jc w:val="center"/>
        </w:trPr>
        <w:tc>
          <w:tcPr>
            <w:tcW w:w="3902" w:type="dxa"/>
          </w:tcPr>
          <w:p w14:paraId="6EABD80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8B984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35EA34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0ABBF4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BFAA17C" w14:textId="77777777" w:rsidTr="007A24A3">
        <w:trPr>
          <w:trHeight w:val="365"/>
          <w:jc w:val="center"/>
        </w:trPr>
        <w:tc>
          <w:tcPr>
            <w:tcW w:w="3902" w:type="dxa"/>
          </w:tcPr>
          <w:p w14:paraId="7705DAA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6A3283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49B7B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318DD9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2AE73EF" w14:textId="77777777" w:rsidTr="007A24A3">
        <w:trPr>
          <w:trHeight w:val="365"/>
          <w:jc w:val="center"/>
        </w:trPr>
        <w:tc>
          <w:tcPr>
            <w:tcW w:w="3902" w:type="dxa"/>
          </w:tcPr>
          <w:p w14:paraId="2911D68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C5FF9F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906764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7F3E54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69A26DB1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756FF4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29AF46D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7F8C6124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4777A92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54A1EA0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629B0D3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7156E38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2D6479A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6344BC8F" w14:textId="77777777" w:rsidTr="00AF3F93">
        <w:trPr>
          <w:trHeight w:val="365"/>
          <w:jc w:val="center"/>
        </w:trPr>
        <w:tc>
          <w:tcPr>
            <w:tcW w:w="2074" w:type="dxa"/>
          </w:tcPr>
          <w:p w14:paraId="0D9FB26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28B9A6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0AEED0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1C82BA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73FF7D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C13EBA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E54E1BA" w14:textId="77777777" w:rsidTr="00AF3F93">
        <w:trPr>
          <w:trHeight w:val="365"/>
          <w:jc w:val="center"/>
        </w:trPr>
        <w:tc>
          <w:tcPr>
            <w:tcW w:w="2074" w:type="dxa"/>
          </w:tcPr>
          <w:p w14:paraId="5F02B80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65BBF7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8CCEB8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87590A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13C6B3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5E99DB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3FAE0E0" w14:textId="77777777" w:rsidTr="00AF3F93">
        <w:trPr>
          <w:trHeight w:val="365"/>
          <w:jc w:val="center"/>
        </w:trPr>
        <w:tc>
          <w:tcPr>
            <w:tcW w:w="2074" w:type="dxa"/>
          </w:tcPr>
          <w:p w14:paraId="196491C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2389C9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0DD046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9FEEDA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3F04B1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47E151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B8E4527" w14:textId="77777777" w:rsidTr="00AF3F93">
        <w:trPr>
          <w:trHeight w:val="365"/>
          <w:jc w:val="center"/>
        </w:trPr>
        <w:tc>
          <w:tcPr>
            <w:tcW w:w="2074" w:type="dxa"/>
          </w:tcPr>
          <w:p w14:paraId="7A91D7F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81678B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122E76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314B7E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CE0166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BC9109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4C21711" w14:textId="77777777" w:rsidTr="00AF3F93">
        <w:trPr>
          <w:trHeight w:val="365"/>
          <w:jc w:val="center"/>
        </w:trPr>
        <w:tc>
          <w:tcPr>
            <w:tcW w:w="2074" w:type="dxa"/>
          </w:tcPr>
          <w:p w14:paraId="6BFFA9E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A2600B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EF6922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451869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6A4E69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F2FB86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4FBC451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9A7026F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7154035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3DAC684A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754CE99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22AA833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27815A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3E4084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6E1F613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44E26E4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78CBA52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1A29ACF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4BDD17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7BCF3A4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57FC2F6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00B277E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59ADABD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76A5F3F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88923F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CD4BE2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890646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6692CD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BE946D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F5046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5A7E22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49AFA8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8EBB7C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036AE2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CC3D0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2A6E9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9E28C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335C47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0BE4C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F883F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4028CC0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5F6036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9ECF2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22812B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6631E8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397A4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B8C7D1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7A870F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4E2DD3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0DE4D2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B41F1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BE29D3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FB65FD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2875D3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E0F39C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9296A6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3DF754F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E4D2F8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224BF0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6C26F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C440A4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94B475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7FCD6F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9D0371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EA41165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73C2449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4"/>
        <w:gridCol w:w="1820"/>
        <w:gridCol w:w="978"/>
        <w:gridCol w:w="1492"/>
        <w:gridCol w:w="1592"/>
      </w:tblGrid>
      <w:tr w:rsidR="00B25B42" w:rsidRPr="00583591" w14:paraId="6E6D0BB7" w14:textId="77777777" w:rsidTr="001F468A">
        <w:trPr>
          <w:trHeight w:val="322"/>
          <w:jc w:val="center"/>
        </w:trPr>
        <w:tc>
          <w:tcPr>
            <w:tcW w:w="5284" w:type="dxa"/>
            <w:shd w:val="clear" w:color="auto" w:fill="EEECE1"/>
            <w:vAlign w:val="center"/>
          </w:tcPr>
          <w:p w14:paraId="0948E122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4BF19C4F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86" w:type="dxa"/>
            <w:shd w:val="clear" w:color="auto" w:fill="EEECE1"/>
            <w:vAlign w:val="center"/>
          </w:tcPr>
          <w:p w14:paraId="0F065D1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516" w:type="dxa"/>
            <w:shd w:val="clear" w:color="auto" w:fill="EEECE1"/>
          </w:tcPr>
          <w:p w14:paraId="022D0AE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609" w:type="dxa"/>
            <w:shd w:val="clear" w:color="auto" w:fill="EEECE1"/>
          </w:tcPr>
          <w:p w14:paraId="1507FC7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DA0AFD" w:rsidRPr="00583591" w14:paraId="0AFCC8B3" w14:textId="77777777" w:rsidTr="001F468A">
        <w:trPr>
          <w:trHeight w:val="443"/>
          <w:jc w:val="center"/>
        </w:trPr>
        <w:tc>
          <w:tcPr>
            <w:tcW w:w="5284" w:type="dxa"/>
          </w:tcPr>
          <w:p w14:paraId="68675BF2" w14:textId="77777777" w:rsidR="000E0704" w:rsidRDefault="00500AF1" w:rsidP="000E070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" w:history="1">
              <w:r w:rsidR="000E070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Quantum dots-βcyclodextrin-histidine labeled human adipose stem cells-laden chitosan hydrogel for bone tissue engineering</w:t>
              </w:r>
            </w:hyperlink>
          </w:p>
          <w:p w14:paraId="603F457A" w14:textId="77777777" w:rsidR="00DA0AFD" w:rsidRDefault="00DA0AFD" w:rsidP="001D6F87">
            <w:pPr>
              <w:jc w:val="center"/>
            </w:pPr>
          </w:p>
        </w:tc>
        <w:tc>
          <w:tcPr>
            <w:tcW w:w="1701" w:type="dxa"/>
          </w:tcPr>
          <w:p w14:paraId="76594F1B" w14:textId="77777777" w:rsidR="00DA0AFD" w:rsidRDefault="00500AF1" w:rsidP="001D6F87">
            <w:pPr>
              <w:jc w:val="center"/>
            </w:pPr>
            <w:hyperlink r:id="rId7" w:tgtFrame="_blank" w:history="1"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Nanomedicine : nanotechnology, biology, and medicine</w:t>
              </w:r>
            </w:hyperlink>
            <w:r w:rsidR="000E07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E070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27:102217</w:t>
            </w:r>
          </w:p>
        </w:tc>
        <w:tc>
          <w:tcPr>
            <w:tcW w:w="986" w:type="dxa"/>
          </w:tcPr>
          <w:p w14:paraId="5B3CAD54" w14:textId="77777777" w:rsidR="00DA0AFD" w:rsidRDefault="000E070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41D2465C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AE1FEE7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2573E" w:rsidRPr="00583591" w14:paraId="012B3B19" w14:textId="77777777" w:rsidTr="001F468A">
        <w:trPr>
          <w:trHeight w:val="443"/>
          <w:jc w:val="center"/>
        </w:trPr>
        <w:tc>
          <w:tcPr>
            <w:tcW w:w="5284" w:type="dxa"/>
          </w:tcPr>
          <w:p w14:paraId="1EAC3A45" w14:textId="77777777" w:rsidR="00F2573E" w:rsidRDefault="00500AF1" w:rsidP="001D6F87">
            <w:pPr>
              <w:jc w:val="center"/>
            </w:pPr>
            <w:hyperlink r:id="rId8" w:history="1"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Self-assembled formation of chondroitin sulfate-based micellar nanogel for curcumin delivery to breast cancer cells</w:t>
              </w:r>
            </w:hyperlink>
          </w:p>
        </w:tc>
        <w:tc>
          <w:tcPr>
            <w:tcW w:w="1701" w:type="dxa"/>
          </w:tcPr>
          <w:p w14:paraId="5044283B" w14:textId="77777777" w:rsidR="000E0704" w:rsidRDefault="00500AF1" w:rsidP="000E070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0E070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International journal of biological macromolecules</w:t>
              </w:r>
            </w:hyperlink>
            <w:r w:rsidR="000E07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E0704">
              <w:rPr>
                <w:rFonts w:ascii="Tahoma" w:hAnsi="Tahoma" w:cs="Tahoma"/>
                <w:color w:val="808080"/>
                <w:sz w:val="18"/>
                <w:szCs w:val="18"/>
              </w:rPr>
              <w:t>161:771-778</w:t>
            </w:r>
          </w:p>
          <w:p w14:paraId="61C83DFE" w14:textId="77777777" w:rsidR="00F2573E" w:rsidRDefault="00F2573E" w:rsidP="001D6F87">
            <w:pPr>
              <w:jc w:val="center"/>
            </w:pPr>
          </w:p>
        </w:tc>
        <w:tc>
          <w:tcPr>
            <w:tcW w:w="986" w:type="dxa"/>
          </w:tcPr>
          <w:p w14:paraId="59FF1BF4" w14:textId="77777777" w:rsidR="00F2573E" w:rsidRDefault="000E0704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2AE041F3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84EC6BD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4407E6F9" w14:textId="77777777" w:rsidTr="001F468A">
        <w:trPr>
          <w:trHeight w:val="443"/>
          <w:jc w:val="center"/>
        </w:trPr>
        <w:tc>
          <w:tcPr>
            <w:tcW w:w="5284" w:type="dxa"/>
          </w:tcPr>
          <w:p w14:paraId="7286DA10" w14:textId="77777777" w:rsidR="00B53D0B" w:rsidRDefault="00500AF1" w:rsidP="001D6F87">
            <w:pPr>
              <w:jc w:val="center"/>
            </w:pPr>
            <w:hyperlink r:id="rId10" w:history="1">
              <w:proofErr w:type="spellStart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Physicomechanical</w:t>
              </w:r>
              <w:proofErr w:type="spellEnd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, rheological and in vitro cytocompatibility properties of the electron beam irradiated blend hydrogels of tyramine conjugated gum tragacanth and poly (vinyl alcohol)</w:t>
              </w:r>
            </w:hyperlink>
          </w:p>
        </w:tc>
        <w:tc>
          <w:tcPr>
            <w:tcW w:w="1701" w:type="dxa"/>
          </w:tcPr>
          <w:p w14:paraId="3A68898E" w14:textId="77777777" w:rsidR="00B53D0B" w:rsidRDefault="000E0704" w:rsidP="001D6F87">
            <w:pPr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Materials science &amp; engineering. C, Materials for biological applications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114:111073</w:t>
            </w:r>
          </w:p>
        </w:tc>
        <w:tc>
          <w:tcPr>
            <w:tcW w:w="986" w:type="dxa"/>
          </w:tcPr>
          <w:p w14:paraId="5771E79F" w14:textId="77777777" w:rsidR="00B53D0B" w:rsidRDefault="000E0704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47CFB333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61A8FB6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4350F7E9" w14:textId="77777777" w:rsidTr="001F468A">
        <w:trPr>
          <w:trHeight w:val="443"/>
          <w:jc w:val="center"/>
        </w:trPr>
        <w:tc>
          <w:tcPr>
            <w:tcW w:w="5284" w:type="dxa"/>
          </w:tcPr>
          <w:p w14:paraId="7E34BE96" w14:textId="77777777" w:rsidR="00B53D0B" w:rsidRDefault="00500AF1" w:rsidP="001D6F87">
            <w:pPr>
              <w:jc w:val="center"/>
            </w:pPr>
            <w:hyperlink r:id="rId11" w:history="1"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Dual functional construct containing </w:t>
              </w:r>
              <w:proofErr w:type="spellStart"/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kartogenin</w:t>
              </w:r>
              <w:proofErr w:type="spellEnd"/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releasing microtissues and curcumin for cartilage regeneration</w:t>
              </w:r>
            </w:hyperlink>
          </w:p>
        </w:tc>
        <w:tc>
          <w:tcPr>
            <w:tcW w:w="1701" w:type="dxa"/>
          </w:tcPr>
          <w:p w14:paraId="4880826B" w14:textId="77777777" w:rsidR="00B53D0B" w:rsidRDefault="00500AF1" w:rsidP="001D6F87">
            <w:pPr>
              <w:jc w:val="center"/>
            </w:pPr>
            <w:hyperlink r:id="rId12" w:tgtFrame="_blank" w:history="1"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Stem cell research &amp; therapy</w:t>
              </w:r>
            </w:hyperlink>
            <w:r w:rsidR="000E07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E070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11(1):289</w:t>
            </w:r>
          </w:p>
        </w:tc>
        <w:tc>
          <w:tcPr>
            <w:tcW w:w="986" w:type="dxa"/>
          </w:tcPr>
          <w:p w14:paraId="05181B84" w14:textId="77777777" w:rsidR="00B53D0B" w:rsidRDefault="000E070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08E445DD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858D786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76CC0BD3" w14:textId="77777777" w:rsidTr="001F468A">
        <w:trPr>
          <w:trHeight w:val="443"/>
          <w:jc w:val="center"/>
        </w:trPr>
        <w:tc>
          <w:tcPr>
            <w:tcW w:w="5284" w:type="dxa"/>
          </w:tcPr>
          <w:p w14:paraId="14438362" w14:textId="77777777" w:rsidR="001A4F81" w:rsidRDefault="00500AF1" w:rsidP="001D6F87">
            <w:pPr>
              <w:jc w:val="center"/>
            </w:pPr>
            <w:hyperlink r:id="rId13" w:history="1"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Effect of Artemisia absinthium ethanolic extract on oxidative stress markers and the TLR4, S100A4, </w:t>
              </w:r>
              <w:proofErr w:type="spellStart"/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Bax</w:t>
              </w:r>
              <w:proofErr w:type="spellEnd"/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and Bcl-2 genes expression in the kidney of STZ-induced diabetic rats</w:t>
              </w:r>
            </w:hyperlink>
          </w:p>
        </w:tc>
        <w:tc>
          <w:tcPr>
            <w:tcW w:w="1701" w:type="dxa"/>
          </w:tcPr>
          <w:p w14:paraId="7D1402FE" w14:textId="77777777" w:rsidR="001A4F8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" w:tgtFrame="_blank" w:history="1"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Hormone molecular biology and clinical investigation</w:t>
              </w:r>
            </w:hyperlink>
          </w:p>
        </w:tc>
        <w:tc>
          <w:tcPr>
            <w:tcW w:w="986" w:type="dxa"/>
          </w:tcPr>
          <w:p w14:paraId="03C3B38D" w14:textId="77777777" w:rsidR="001A4F81" w:rsidRDefault="000E070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6" w:type="dxa"/>
          </w:tcPr>
          <w:p w14:paraId="05CBE3A5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9E8E5FD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3B899088" w14:textId="77777777" w:rsidTr="001F468A">
        <w:trPr>
          <w:trHeight w:val="443"/>
          <w:jc w:val="center"/>
        </w:trPr>
        <w:tc>
          <w:tcPr>
            <w:tcW w:w="5284" w:type="dxa"/>
          </w:tcPr>
          <w:p w14:paraId="0CEE93AB" w14:textId="77777777" w:rsidR="000E0704" w:rsidRDefault="00500AF1" w:rsidP="000E070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" w:history="1">
              <w:r w:rsidR="000E070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Skin Sensitization Study of Honey Bee () and Yellow Jacket sp. Venom on Rabbits</w:t>
              </w:r>
            </w:hyperlink>
          </w:p>
          <w:p w14:paraId="37A3BDE5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1FB8CB91" w14:textId="77777777" w:rsidR="00B53D0B" w:rsidRDefault="00500AF1" w:rsidP="001D6F87">
            <w:pPr>
              <w:jc w:val="center"/>
            </w:pPr>
            <w:hyperlink r:id="rId16" w:tgtFrame="_blank" w:history="1"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Iranian journal of public health</w:t>
              </w:r>
            </w:hyperlink>
            <w:r w:rsidR="000E07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E070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48(8):1545-1546</w:t>
            </w:r>
          </w:p>
        </w:tc>
        <w:tc>
          <w:tcPr>
            <w:tcW w:w="986" w:type="dxa"/>
          </w:tcPr>
          <w:p w14:paraId="0F663732" w14:textId="77777777" w:rsidR="00B53D0B" w:rsidRDefault="000E070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5F603182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85838D9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5F706BA7" w14:textId="77777777" w:rsidTr="001F468A">
        <w:trPr>
          <w:trHeight w:val="443"/>
          <w:jc w:val="center"/>
        </w:trPr>
        <w:tc>
          <w:tcPr>
            <w:tcW w:w="5284" w:type="dxa"/>
          </w:tcPr>
          <w:p w14:paraId="277A97FC" w14:textId="77777777" w:rsidR="000E0704" w:rsidRDefault="00500AF1" w:rsidP="000E070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" w:history="1">
              <w:r w:rsidR="000E070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Scalable and cost-effective generation of </w:t>
              </w:r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lastRenderedPageBreak/>
                <w:t>osteogenic micro-tissues through the incorporation of inorganic microparticles within mesenchymal stem cell spheroids</w:t>
              </w:r>
            </w:hyperlink>
          </w:p>
          <w:p w14:paraId="25256B93" w14:textId="77777777" w:rsidR="00A06854" w:rsidRDefault="00A06854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9CB5C1" w14:textId="77777777" w:rsidR="00A06854" w:rsidRDefault="00500AF1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" w:tgtFrame="_blank" w:history="1">
              <w:proofErr w:type="spellStart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Biofabrication</w:t>
              </w:r>
              <w:proofErr w:type="spellEnd"/>
            </w:hyperlink>
            <w:r w:rsidR="000E07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E070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12(1):015021</w:t>
            </w:r>
          </w:p>
        </w:tc>
        <w:tc>
          <w:tcPr>
            <w:tcW w:w="986" w:type="dxa"/>
          </w:tcPr>
          <w:p w14:paraId="41F56E4D" w14:textId="77777777" w:rsidR="00A06854" w:rsidRDefault="000E070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7F955ADB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FCB906D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2BF4B544" w14:textId="77777777" w:rsidTr="001F468A">
        <w:trPr>
          <w:trHeight w:val="443"/>
          <w:jc w:val="center"/>
        </w:trPr>
        <w:tc>
          <w:tcPr>
            <w:tcW w:w="5284" w:type="dxa"/>
          </w:tcPr>
          <w:p w14:paraId="76DEDF80" w14:textId="77777777" w:rsidR="00A06854" w:rsidRDefault="00500AF1" w:rsidP="00BF5C58">
            <w:pPr>
              <w:spacing w:line="360" w:lineRule="atLeast"/>
              <w:jc w:val="center"/>
            </w:pPr>
            <w:hyperlink r:id="rId19" w:history="1"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Integrative meta-analysis of publically available microarray datasets of several epithelial cell lines identifies biological processes affected by silver nanoparticles exposure</w:t>
              </w:r>
            </w:hyperlink>
          </w:p>
        </w:tc>
        <w:tc>
          <w:tcPr>
            <w:tcW w:w="1701" w:type="dxa"/>
          </w:tcPr>
          <w:p w14:paraId="5F3118AD" w14:textId="77777777" w:rsidR="000E0704" w:rsidRDefault="000E0704" w:rsidP="000E070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Comparative biochemistry and physiology. Toxicology &amp; pharmacology : CBP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216:67-74</w:t>
            </w:r>
          </w:p>
          <w:p w14:paraId="798C8354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E972F98" w14:textId="77777777" w:rsidR="00A06854" w:rsidRDefault="000E070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29099A49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070A19B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6563249C" w14:textId="77777777" w:rsidTr="001F468A">
        <w:trPr>
          <w:trHeight w:val="443"/>
          <w:jc w:val="center"/>
        </w:trPr>
        <w:tc>
          <w:tcPr>
            <w:tcW w:w="5284" w:type="dxa"/>
          </w:tcPr>
          <w:p w14:paraId="65DAB237" w14:textId="77777777" w:rsidR="00A06854" w:rsidRDefault="00500AF1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" w:history="1"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Surface engineering of titanium-based implants using </w:t>
              </w:r>
              <w:proofErr w:type="spellStart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electrospraying</w:t>
              </w:r>
              <w:proofErr w:type="spellEnd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and dip coating methods</w:t>
              </w:r>
            </w:hyperlink>
          </w:p>
        </w:tc>
        <w:tc>
          <w:tcPr>
            <w:tcW w:w="1701" w:type="dxa"/>
          </w:tcPr>
          <w:p w14:paraId="11F3D0E2" w14:textId="77777777" w:rsidR="000E0704" w:rsidRDefault="000E0704" w:rsidP="000E070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Materials science &amp; engineering. C, Materials for biological applications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99:620-630</w:t>
            </w:r>
          </w:p>
          <w:p w14:paraId="51A12CF7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2F46E8C8" w14:textId="77777777" w:rsidR="00A06854" w:rsidRDefault="000E070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4E5D0D75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2DA224F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239FB1F8" w14:textId="77777777" w:rsidTr="001F468A">
        <w:trPr>
          <w:trHeight w:val="443"/>
          <w:jc w:val="center"/>
        </w:trPr>
        <w:tc>
          <w:tcPr>
            <w:tcW w:w="5284" w:type="dxa"/>
          </w:tcPr>
          <w:p w14:paraId="278074CD" w14:textId="77777777" w:rsidR="000E0704" w:rsidRDefault="00500AF1" w:rsidP="000E070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" w:history="1">
              <w:r w:rsidR="000E0704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A benchmark-driven approach to reconstruct metabolic networks for studying cancer metabolism</w:t>
              </w:r>
            </w:hyperlink>
          </w:p>
          <w:p w14:paraId="060DA72E" w14:textId="77777777" w:rsidR="00A06854" w:rsidRDefault="00A06854" w:rsidP="00BF5C58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54D346DB" w14:textId="77777777" w:rsidR="00A06854" w:rsidRDefault="00500AF1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" w:tgtFrame="_blank" w:history="1">
              <w:proofErr w:type="spellStart"/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PLoS</w:t>
              </w:r>
              <w:proofErr w:type="spellEnd"/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computational biology</w:t>
              </w:r>
            </w:hyperlink>
            <w:r w:rsidR="000E07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E070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15(4):e1006936</w:t>
            </w:r>
          </w:p>
        </w:tc>
        <w:tc>
          <w:tcPr>
            <w:tcW w:w="986" w:type="dxa"/>
          </w:tcPr>
          <w:p w14:paraId="485233C6" w14:textId="77777777" w:rsidR="00A06854" w:rsidRPr="00A06854" w:rsidRDefault="000E0704" w:rsidP="00A06854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14990235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CF66579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5995E9D5" w14:textId="77777777" w:rsidTr="001F468A">
        <w:trPr>
          <w:trHeight w:val="443"/>
          <w:jc w:val="center"/>
        </w:trPr>
        <w:tc>
          <w:tcPr>
            <w:tcW w:w="5284" w:type="dxa"/>
          </w:tcPr>
          <w:p w14:paraId="407B36DC" w14:textId="77777777" w:rsidR="00B53D0B" w:rsidRDefault="00500AF1" w:rsidP="001D6F87">
            <w:pPr>
              <w:jc w:val="center"/>
            </w:pPr>
            <w:hyperlink r:id="rId23" w:history="1"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Preparation and Characterization of Nanocomposite Scaffolds (Collagen/β-TCP/</w:t>
              </w:r>
              <w:proofErr w:type="spellStart"/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SrO</w:t>
              </w:r>
              <w:proofErr w:type="spellEnd"/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) for Bone Tissue Engineering</w:t>
              </w:r>
            </w:hyperlink>
          </w:p>
        </w:tc>
        <w:tc>
          <w:tcPr>
            <w:tcW w:w="1701" w:type="dxa"/>
          </w:tcPr>
          <w:p w14:paraId="51F45F80" w14:textId="77777777" w:rsidR="000E0704" w:rsidRDefault="00500AF1" w:rsidP="000E070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4" w:tgtFrame="_blank" w:history="1">
              <w:r w:rsidR="000E070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Tissue engineering and regenerative medicine</w:t>
              </w:r>
            </w:hyperlink>
            <w:r w:rsidR="000E07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E0704">
              <w:rPr>
                <w:rFonts w:ascii="Tahoma" w:hAnsi="Tahoma" w:cs="Tahoma"/>
                <w:color w:val="808080"/>
                <w:sz w:val="18"/>
                <w:szCs w:val="18"/>
              </w:rPr>
              <w:t>16(3):237-251</w:t>
            </w:r>
          </w:p>
          <w:p w14:paraId="27009994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5D1081B4" w14:textId="77777777" w:rsidR="00B53D0B" w:rsidRDefault="000E070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5D4CC668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6472D3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23BF365B" w14:textId="77777777" w:rsidTr="001F468A">
        <w:trPr>
          <w:trHeight w:val="443"/>
          <w:jc w:val="center"/>
        </w:trPr>
        <w:tc>
          <w:tcPr>
            <w:tcW w:w="5284" w:type="dxa"/>
          </w:tcPr>
          <w:p w14:paraId="673880C5" w14:textId="77777777" w:rsidR="00B53D0B" w:rsidRDefault="00500AF1" w:rsidP="001D6F87">
            <w:pPr>
              <w:jc w:val="center"/>
            </w:pPr>
            <w:hyperlink r:id="rId25" w:history="1"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Enhanced Cellular Uptake Of </w:t>
              </w:r>
              <w:proofErr w:type="spellStart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Phenamil</w:t>
              </w:r>
              <w:proofErr w:type="spellEnd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Through Inclusion Complex With Histidine Functionalized β-Cyclodextrin As Penetrative </w:t>
              </w:r>
              <w:proofErr w:type="spellStart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Osteoinductive</w:t>
              </w:r>
              <w:proofErr w:type="spellEnd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Agent</w:t>
              </w:r>
            </w:hyperlink>
          </w:p>
        </w:tc>
        <w:tc>
          <w:tcPr>
            <w:tcW w:w="1701" w:type="dxa"/>
          </w:tcPr>
          <w:p w14:paraId="7DB0F116" w14:textId="77777777" w:rsidR="000E0704" w:rsidRDefault="00500AF1" w:rsidP="000E070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6" w:tgtFrame="_blank" w:history="1">
              <w:r w:rsidR="000E070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International journal of nanomedicine</w:t>
              </w:r>
            </w:hyperlink>
            <w:r w:rsidR="000E07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E0704">
              <w:rPr>
                <w:rFonts w:ascii="Tahoma" w:hAnsi="Tahoma" w:cs="Tahoma"/>
                <w:color w:val="808080"/>
                <w:sz w:val="18"/>
                <w:szCs w:val="18"/>
              </w:rPr>
              <w:t>14:8221-8234</w:t>
            </w:r>
          </w:p>
          <w:p w14:paraId="081DCBF0" w14:textId="77777777" w:rsidR="00B53D0B" w:rsidRPr="00593BBD" w:rsidRDefault="00B53D0B" w:rsidP="00593BBD">
            <w:pPr>
              <w:jc w:val="center"/>
            </w:pPr>
          </w:p>
        </w:tc>
        <w:tc>
          <w:tcPr>
            <w:tcW w:w="986" w:type="dxa"/>
          </w:tcPr>
          <w:p w14:paraId="7A255BE0" w14:textId="77777777" w:rsidR="00B53D0B" w:rsidRDefault="000E070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20019</w:t>
            </w:r>
          </w:p>
        </w:tc>
        <w:tc>
          <w:tcPr>
            <w:tcW w:w="1516" w:type="dxa"/>
          </w:tcPr>
          <w:p w14:paraId="0642883B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170E99E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13494" w:rsidRPr="00583591" w14:paraId="7D17FECB" w14:textId="77777777" w:rsidTr="001F468A">
        <w:trPr>
          <w:trHeight w:val="443"/>
          <w:jc w:val="center"/>
        </w:trPr>
        <w:tc>
          <w:tcPr>
            <w:tcW w:w="5284" w:type="dxa"/>
          </w:tcPr>
          <w:p w14:paraId="7995005F" w14:textId="77777777" w:rsidR="00213494" w:rsidRDefault="00500AF1" w:rsidP="001D6F87">
            <w:pPr>
              <w:jc w:val="center"/>
            </w:pPr>
            <w:hyperlink r:id="rId27" w:history="1"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Efficacy of mechanical vibration in regulating mesenchymal stem cells gene expression</w:t>
              </w:r>
            </w:hyperlink>
          </w:p>
        </w:tc>
        <w:tc>
          <w:tcPr>
            <w:tcW w:w="1701" w:type="dxa"/>
          </w:tcPr>
          <w:p w14:paraId="643C2902" w14:textId="77777777" w:rsidR="00213494" w:rsidRDefault="00500AF1" w:rsidP="00593BBD">
            <w:pPr>
              <w:jc w:val="center"/>
            </w:pPr>
            <w:hyperlink r:id="rId28" w:tgtFrame="_blank" w:history="1"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In vitro cellular &amp; </w:t>
              </w:r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lastRenderedPageBreak/>
                <w:t>developmental biology. Animal</w:t>
              </w:r>
            </w:hyperlink>
            <w:r w:rsidR="000E07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E070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55(5):387-394</w:t>
            </w:r>
          </w:p>
        </w:tc>
        <w:tc>
          <w:tcPr>
            <w:tcW w:w="986" w:type="dxa"/>
          </w:tcPr>
          <w:p w14:paraId="72FE0C2A" w14:textId="77777777" w:rsidR="00213494" w:rsidRDefault="00A66CBA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2019</w:t>
            </w:r>
          </w:p>
        </w:tc>
        <w:tc>
          <w:tcPr>
            <w:tcW w:w="1516" w:type="dxa"/>
          </w:tcPr>
          <w:p w14:paraId="17258A51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637FE00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13494" w:rsidRPr="00583591" w14:paraId="5BA1A77E" w14:textId="77777777" w:rsidTr="001F468A">
        <w:trPr>
          <w:trHeight w:val="443"/>
          <w:jc w:val="center"/>
        </w:trPr>
        <w:tc>
          <w:tcPr>
            <w:tcW w:w="5284" w:type="dxa"/>
          </w:tcPr>
          <w:p w14:paraId="1C96A5D0" w14:textId="77777777" w:rsidR="00213494" w:rsidRDefault="00500AF1" w:rsidP="001D6F87">
            <w:pPr>
              <w:jc w:val="center"/>
            </w:pPr>
            <w:hyperlink r:id="rId29" w:history="1"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Detection of Diazinon Residue in Honey and Honey Bee () in Bandar-Abbas and </w:t>
              </w:r>
              <w:proofErr w:type="spellStart"/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Meshkinshahr</w:t>
              </w:r>
              <w:proofErr w:type="spellEnd"/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, Iran</w:t>
              </w:r>
            </w:hyperlink>
          </w:p>
        </w:tc>
        <w:tc>
          <w:tcPr>
            <w:tcW w:w="1701" w:type="dxa"/>
          </w:tcPr>
          <w:p w14:paraId="5A63DDF9" w14:textId="77777777" w:rsidR="00213494" w:rsidRDefault="00500AF1" w:rsidP="00593BB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hyperlink r:id="rId30" w:tgtFrame="_blank" w:history="1"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arthropod-borne diseases</w:t>
              </w:r>
            </w:hyperlink>
            <w:r w:rsidR="000E07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E070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13(2):185-190</w:t>
            </w:r>
          </w:p>
        </w:tc>
        <w:tc>
          <w:tcPr>
            <w:tcW w:w="986" w:type="dxa"/>
          </w:tcPr>
          <w:p w14:paraId="44478940" w14:textId="77777777" w:rsidR="00213494" w:rsidRDefault="00A66CBA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07693664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A586182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574797CF" w14:textId="77777777" w:rsidTr="001F468A">
        <w:trPr>
          <w:trHeight w:val="443"/>
          <w:jc w:val="center"/>
        </w:trPr>
        <w:tc>
          <w:tcPr>
            <w:tcW w:w="5284" w:type="dxa"/>
          </w:tcPr>
          <w:p w14:paraId="63A382DC" w14:textId="77777777" w:rsidR="000E0704" w:rsidRDefault="00500AF1" w:rsidP="000E070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1" w:history="1">
              <w:r w:rsidR="000E070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Robust Potential of Mesenchymal Stem Cell-Loaded Constructs for Hard Tissue Regeneration After Cancer Removal</w:t>
              </w:r>
            </w:hyperlink>
          </w:p>
          <w:p w14:paraId="12E015F4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39B6F7ED" w14:textId="77777777" w:rsidR="00B53D0B" w:rsidRDefault="00500AF1" w:rsidP="001D6F87">
            <w:pPr>
              <w:jc w:val="center"/>
            </w:pPr>
            <w:hyperlink r:id="rId32" w:tgtFrame="_blank" w:history="1"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Advances in experimental medicine and biology</w:t>
              </w:r>
            </w:hyperlink>
            <w:r w:rsidR="000E07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E070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1084:17-43</w:t>
            </w:r>
          </w:p>
        </w:tc>
        <w:tc>
          <w:tcPr>
            <w:tcW w:w="986" w:type="dxa"/>
          </w:tcPr>
          <w:p w14:paraId="3B52011C" w14:textId="77777777" w:rsidR="00B53D0B" w:rsidRDefault="00A66CBA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540169FC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54BC814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0F50C26D" w14:textId="77777777" w:rsidTr="001F468A">
        <w:trPr>
          <w:trHeight w:val="443"/>
          <w:jc w:val="center"/>
        </w:trPr>
        <w:tc>
          <w:tcPr>
            <w:tcW w:w="5284" w:type="dxa"/>
          </w:tcPr>
          <w:p w14:paraId="7097B34B" w14:textId="77777777" w:rsidR="00B53D0B" w:rsidRDefault="00500AF1" w:rsidP="001D6F87">
            <w:pPr>
              <w:jc w:val="center"/>
            </w:pPr>
            <w:hyperlink r:id="rId33" w:history="1"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The effect of modified </w:t>
              </w:r>
              <w:proofErr w:type="spellStart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electrospun</w:t>
              </w:r>
              <w:proofErr w:type="spellEnd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PCL-</w:t>
              </w:r>
              <w:proofErr w:type="spellStart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nHA</w:t>
              </w:r>
              <w:proofErr w:type="spellEnd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-</w:t>
              </w:r>
              <w:proofErr w:type="spellStart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nZnO</w:t>
              </w:r>
              <w:proofErr w:type="spellEnd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scaffolds on osteogenesis and angiogenesis</w:t>
              </w:r>
            </w:hyperlink>
          </w:p>
        </w:tc>
        <w:tc>
          <w:tcPr>
            <w:tcW w:w="1701" w:type="dxa"/>
          </w:tcPr>
          <w:p w14:paraId="06C62EF3" w14:textId="77777777" w:rsidR="00B53D0B" w:rsidRDefault="00500AF1" w:rsidP="001D6F87">
            <w:pPr>
              <w:jc w:val="center"/>
            </w:pPr>
            <w:hyperlink r:id="rId34" w:tgtFrame="_blank" w:history="1"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biomedical materials research. Part A</w:t>
              </w:r>
            </w:hyperlink>
            <w:r w:rsidR="000E07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E070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107(9):2040-2052</w:t>
            </w:r>
          </w:p>
        </w:tc>
        <w:tc>
          <w:tcPr>
            <w:tcW w:w="986" w:type="dxa"/>
          </w:tcPr>
          <w:p w14:paraId="7C03C690" w14:textId="77777777" w:rsidR="00B53D0B" w:rsidRDefault="00A66CBA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37E57B8C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9C17FCD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64919DF9" w14:textId="77777777" w:rsidTr="001F468A">
        <w:trPr>
          <w:trHeight w:val="443"/>
          <w:jc w:val="center"/>
        </w:trPr>
        <w:tc>
          <w:tcPr>
            <w:tcW w:w="5284" w:type="dxa"/>
          </w:tcPr>
          <w:p w14:paraId="283F9941" w14:textId="77777777" w:rsidR="00B53D0B" w:rsidRDefault="00500AF1" w:rsidP="001D6F87">
            <w:pPr>
              <w:jc w:val="center"/>
            </w:pPr>
            <w:hyperlink r:id="rId35" w:history="1"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Development of a bioactive porous collagen/β-tricalcium phosphate bone graft assisting rapid vascularization for bone tissue engineering applications</w:t>
              </w:r>
            </w:hyperlink>
          </w:p>
        </w:tc>
        <w:tc>
          <w:tcPr>
            <w:tcW w:w="1701" w:type="dxa"/>
          </w:tcPr>
          <w:p w14:paraId="2AE71B4C" w14:textId="77777777" w:rsidR="00B53D0B" w:rsidRDefault="00500AF1" w:rsidP="001D6F87">
            <w:pPr>
              <w:jc w:val="center"/>
            </w:pPr>
            <w:hyperlink r:id="rId36" w:tgtFrame="_blank" w:history="1"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biomedical materials research. Part A</w:t>
              </w:r>
            </w:hyperlink>
            <w:r w:rsidR="000E07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E070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106(1):73-85</w:t>
            </w:r>
          </w:p>
        </w:tc>
        <w:tc>
          <w:tcPr>
            <w:tcW w:w="986" w:type="dxa"/>
          </w:tcPr>
          <w:p w14:paraId="7F0EED6D" w14:textId="77777777" w:rsidR="00B53D0B" w:rsidRDefault="00A66CB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7AB75EFD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7C3FB6E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1FACC42A" w14:textId="77777777" w:rsidTr="001F468A">
        <w:trPr>
          <w:trHeight w:val="443"/>
          <w:jc w:val="center"/>
        </w:trPr>
        <w:tc>
          <w:tcPr>
            <w:tcW w:w="5284" w:type="dxa"/>
          </w:tcPr>
          <w:p w14:paraId="416652B1" w14:textId="77777777" w:rsidR="001A4F81" w:rsidRDefault="00500AF1" w:rsidP="001D6F87">
            <w:pPr>
              <w:jc w:val="center"/>
            </w:pPr>
            <w:hyperlink r:id="rId37" w:history="1">
              <w:proofErr w:type="spellStart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Immunoisolation</w:t>
              </w:r>
              <w:proofErr w:type="spellEnd"/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of stem cells by simultaneous encapsulation and PEGylation</w:t>
              </w:r>
            </w:hyperlink>
          </w:p>
        </w:tc>
        <w:tc>
          <w:tcPr>
            <w:tcW w:w="1701" w:type="dxa"/>
          </w:tcPr>
          <w:p w14:paraId="0D7F2619" w14:textId="77777777" w:rsidR="001A4F8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8" w:tgtFrame="_blank" w:history="1"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Progress in biomaterials</w:t>
              </w:r>
            </w:hyperlink>
            <w:r w:rsidR="000E07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E070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7(1):55-60</w:t>
            </w:r>
          </w:p>
        </w:tc>
        <w:tc>
          <w:tcPr>
            <w:tcW w:w="986" w:type="dxa"/>
          </w:tcPr>
          <w:p w14:paraId="61E53FBB" w14:textId="77777777" w:rsidR="001A4F81" w:rsidRDefault="00A66CB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32CAE10B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C28435B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053E4FD5" w14:textId="77777777" w:rsidTr="001F468A">
        <w:trPr>
          <w:trHeight w:val="443"/>
          <w:jc w:val="center"/>
        </w:trPr>
        <w:tc>
          <w:tcPr>
            <w:tcW w:w="5284" w:type="dxa"/>
          </w:tcPr>
          <w:p w14:paraId="41EE4B63" w14:textId="77777777" w:rsidR="00024421" w:rsidRDefault="00500AF1" w:rsidP="001D6F87">
            <w:pPr>
              <w:jc w:val="center"/>
            </w:pPr>
            <w:hyperlink r:id="rId39" w:history="1"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VEGF delivery by smart polymeric PNIPAM nanoparticles affects both osteogenic and angiogenic capacities of human bone marrow stem cells</w:t>
              </w:r>
            </w:hyperlink>
          </w:p>
        </w:tc>
        <w:tc>
          <w:tcPr>
            <w:tcW w:w="1701" w:type="dxa"/>
          </w:tcPr>
          <w:p w14:paraId="6DCEDD6B" w14:textId="77777777" w:rsidR="000E0704" w:rsidRDefault="000E0704" w:rsidP="000E070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Materials science &amp; engineering. C, Materials for biological applications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93:790-799</w:t>
            </w:r>
          </w:p>
          <w:p w14:paraId="34114483" w14:textId="77777777" w:rsidR="00024421" w:rsidRDefault="00024421" w:rsidP="001D6F8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157E2C23" w14:textId="77777777" w:rsidR="00024421" w:rsidRDefault="00A66CB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246FE653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3E3CD0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02E9BC8F" w14:textId="77777777" w:rsidTr="001F468A">
        <w:trPr>
          <w:trHeight w:val="443"/>
          <w:jc w:val="center"/>
        </w:trPr>
        <w:tc>
          <w:tcPr>
            <w:tcW w:w="5284" w:type="dxa"/>
          </w:tcPr>
          <w:p w14:paraId="42894544" w14:textId="77777777" w:rsidR="00B53D0B" w:rsidRDefault="00500AF1" w:rsidP="001D6F87">
            <w:pPr>
              <w:jc w:val="center"/>
            </w:pPr>
            <w:hyperlink r:id="rId40" w:history="1">
              <w:r w:rsidR="000E07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Optimization and Characterization of Aspirin Encapsulated Nano-liposomes</w:t>
              </w:r>
            </w:hyperlink>
          </w:p>
        </w:tc>
        <w:tc>
          <w:tcPr>
            <w:tcW w:w="1701" w:type="dxa"/>
          </w:tcPr>
          <w:p w14:paraId="273325F6" w14:textId="77777777" w:rsidR="000E0704" w:rsidRDefault="000E0704" w:rsidP="000E070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Iranian journal of pharmaceutical research : IJPR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17(1):11-22</w:t>
            </w:r>
          </w:p>
          <w:p w14:paraId="70440330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7C3B4ACF" w14:textId="77777777" w:rsidR="00B53D0B" w:rsidRDefault="00A66CB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09B1E981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957A88C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77B831B6" w14:textId="77777777" w:rsidTr="001F468A">
        <w:trPr>
          <w:trHeight w:val="443"/>
          <w:jc w:val="center"/>
        </w:trPr>
        <w:tc>
          <w:tcPr>
            <w:tcW w:w="5284" w:type="dxa"/>
          </w:tcPr>
          <w:p w14:paraId="5BF3682E" w14:textId="77777777" w:rsidR="001A4F81" w:rsidRDefault="00500AF1" w:rsidP="001D6F87">
            <w:pPr>
              <w:jc w:val="center"/>
            </w:pPr>
            <w:hyperlink r:id="rId41" w:history="1">
              <w:r w:rsidR="000E07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New insight into functional limb regeneration: A to Z approaches</w:t>
              </w:r>
            </w:hyperlink>
          </w:p>
        </w:tc>
        <w:tc>
          <w:tcPr>
            <w:tcW w:w="1701" w:type="dxa"/>
          </w:tcPr>
          <w:p w14:paraId="23F08954" w14:textId="77777777" w:rsidR="001A4F8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2" w:tgtFrame="_blank" w:history="1">
              <w:r w:rsidR="00ED15A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tissue engineering and regenerative medicine</w:t>
              </w:r>
            </w:hyperlink>
            <w:r w:rsidR="00ED15AC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ED15AC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12(9):1925-1943</w:t>
            </w:r>
          </w:p>
        </w:tc>
        <w:tc>
          <w:tcPr>
            <w:tcW w:w="986" w:type="dxa"/>
          </w:tcPr>
          <w:p w14:paraId="5DD1131C" w14:textId="77777777" w:rsidR="001A4F81" w:rsidRDefault="00A66CB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38D710D5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DAD984B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482F57D0" w14:textId="77777777" w:rsidTr="001F468A">
        <w:trPr>
          <w:trHeight w:val="443"/>
          <w:jc w:val="center"/>
        </w:trPr>
        <w:tc>
          <w:tcPr>
            <w:tcW w:w="5284" w:type="dxa"/>
          </w:tcPr>
          <w:p w14:paraId="7058035B" w14:textId="77777777" w:rsidR="00B25B42" w:rsidRPr="00583591" w:rsidRDefault="00500AF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43" w:history="1">
              <w:r w:rsidR="00ED15A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Etiology of Salinity and Water Origin, the Main Dilemma of </w:t>
              </w:r>
              <w:proofErr w:type="spellStart"/>
              <w:r w:rsidR="00ED15A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Badab</w:t>
              </w:r>
              <w:proofErr w:type="spellEnd"/>
              <w:r w:rsidR="00ED15A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ED15A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Sourt</w:t>
              </w:r>
              <w:proofErr w:type="spellEnd"/>
              <w:r w:rsidR="00ED15A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, a Unique Travertine Spring</w:t>
              </w:r>
            </w:hyperlink>
          </w:p>
        </w:tc>
        <w:tc>
          <w:tcPr>
            <w:tcW w:w="1701" w:type="dxa"/>
          </w:tcPr>
          <w:p w14:paraId="7B85BE27" w14:textId="77777777" w:rsidR="00ED15AC" w:rsidRDefault="00500AF1" w:rsidP="00ED15AC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4" w:tgtFrame="_blank" w:history="1">
              <w:r w:rsidR="00ED15AC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ED15A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Ground water</w:t>
              </w:r>
            </w:hyperlink>
            <w:r w:rsidR="00ED15AC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ED15AC">
              <w:rPr>
                <w:rFonts w:ascii="Tahoma" w:hAnsi="Tahoma" w:cs="Tahoma"/>
                <w:color w:val="808080"/>
                <w:sz w:val="18"/>
                <w:szCs w:val="18"/>
              </w:rPr>
              <w:t>56(5):753-761</w:t>
            </w:r>
          </w:p>
          <w:p w14:paraId="54DCE75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39A4A4BD" w14:textId="77777777" w:rsidR="00B25B42" w:rsidRPr="00583591" w:rsidRDefault="00A66CBA" w:rsidP="00A66CB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7C50CB3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290CDA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11B0" w:rsidRPr="00583591" w14:paraId="4C2F3828" w14:textId="77777777" w:rsidTr="001F468A">
        <w:trPr>
          <w:trHeight w:val="443"/>
          <w:jc w:val="center"/>
        </w:trPr>
        <w:tc>
          <w:tcPr>
            <w:tcW w:w="5284" w:type="dxa"/>
          </w:tcPr>
          <w:p w14:paraId="5B48AAF7" w14:textId="77777777" w:rsidR="00ED15AC" w:rsidRDefault="00500AF1" w:rsidP="00ED15AC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5" w:history="1">
              <w:r w:rsidR="00ED15AC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ED15A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Facile synthesis of biphasic calcium phosphate microspheres with engineered surface topography for controlled delivery of drugs and proteins</w:t>
              </w:r>
            </w:hyperlink>
          </w:p>
          <w:p w14:paraId="0DD3AEDC" w14:textId="77777777" w:rsidR="004811B0" w:rsidRDefault="004811B0" w:rsidP="001D6F87">
            <w:pPr>
              <w:jc w:val="center"/>
            </w:pPr>
          </w:p>
        </w:tc>
        <w:tc>
          <w:tcPr>
            <w:tcW w:w="1701" w:type="dxa"/>
          </w:tcPr>
          <w:p w14:paraId="0CE7DB55" w14:textId="77777777" w:rsidR="004811B0" w:rsidRDefault="00500AF1" w:rsidP="001D6F87">
            <w:pPr>
              <w:jc w:val="center"/>
            </w:pPr>
            <w:hyperlink r:id="rId46" w:tgtFrame="_blank" w:history="1">
              <w:r w:rsidR="00ED15AC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Colloids and surfaces. B, </w:t>
              </w:r>
              <w:proofErr w:type="spellStart"/>
              <w:r w:rsidR="00ED15AC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Biointerfaces</w:t>
              </w:r>
              <w:proofErr w:type="spellEnd"/>
            </w:hyperlink>
            <w:r w:rsidR="00ED15AC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ED15AC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157:223-232</w:t>
            </w:r>
          </w:p>
        </w:tc>
        <w:tc>
          <w:tcPr>
            <w:tcW w:w="986" w:type="dxa"/>
          </w:tcPr>
          <w:p w14:paraId="35D60234" w14:textId="77777777" w:rsidR="004811B0" w:rsidRDefault="00A66CBA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516" w:type="dxa"/>
          </w:tcPr>
          <w:p w14:paraId="6E1F52D0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2B8F22B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5182655" w14:textId="77777777" w:rsidTr="001F468A">
        <w:trPr>
          <w:trHeight w:val="443"/>
          <w:jc w:val="center"/>
        </w:trPr>
        <w:tc>
          <w:tcPr>
            <w:tcW w:w="5284" w:type="dxa"/>
          </w:tcPr>
          <w:p w14:paraId="4A8A3CE2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7" w:history="1">
              <w:r w:rsidR="00ED15AC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effect of increasing the pore size of nanofibrous scaffolds on the osteogenic cell culture using a combination of sacrificial agent electrospinning and ultrasonication</w:t>
              </w:r>
            </w:hyperlink>
          </w:p>
        </w:tc>
        <w:tc>
          <w:tcPr>
            <w:tcW w:w="1701" w:type="dxa"/>
          </w:tcPr>
          <w:p w14:paraId="344E8896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8" w:tgtFrame="_blank" w:history="1">
              <w:r w:rsidR="00ED15AC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biomedical materials research. Part A</w:t>
              </w:r>
            </w:hyperlink>
            <w:r w:rsidR="00ED15AC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ED15AC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105(7):1887-1899</w:t>
            </w:r>
          </w:p>
        </w:tc>
        <w:tc>
          <w:tcPr>
            <w:tcW w:w="986" w:type="dxa"/>
          </w:tcPr>
          <w:p w14:paraId="43DABE34" w14:textId="77777777" w:rsidR="00024421" w:rsidRDefault="00A66CBA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516" w:type="dxa"/>
          </w:tcPr>
          <w:p w14:paraId="39BFB75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AE883E2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1298DD8" w14:textId="77777777" w:rsidTr="001F468A">
        <w:trPr>
          <w:trHeight w:val="443"/>
          <w:jc w:val="center"/>
        </w:trPr>
        <w:tc>
          <w:tcPr>
            <w:tcW w:w="5284" w:type="dxa"/>
          </w:tcPr>
          <w:p w14:paraId="5A834B51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9" w:history="1">
              <w:r w:rsidR="00A66CB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ESR1 single nucleotide polymorphism rs1062577 (c.*3804T&gt;A) alters the susceptibility of breast cancer risk in Iranian population</w:t>
              </w:r>
            </w:hyperlink>
          </w:p>
        </w:tc>
        <w:tc>
          <w:tcPr>
            <w:tcW w:w="1701" w:type="dxa"/>
          </w:tcPr>
          <w:p w14:paraId="79ED445B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0" w:tgtFrame="_blank" w:history="1">
              <w:r w:rsidR="00A66CBA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Gene</w:t>
              </w:r>
            </w:hyperlink>
            <w:r w:rsidR="00A66CBA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A66CBA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611:9-14</w:t>
            </w:r>
          </w:p>
        </w:tc>
        <w:tc>
          <w:tcPr>
            <w:tcW w:w="986" w:type="dxa"/>
          </w:tcPr>
          <w:p w14:paraId="1E644069" w14:textId="77777777" w:rsidR="00024421" w:rsidRDefault="007F7EE6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516" w:type="dxa"/>
          </w:tcPr>
          <w:p w14:paraId="0707BE9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F281E9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AF23C65" w14:textId="77777777" w:rsidTr="001F468A">
        <w:trPr>
          <w:trHeight w:val="443"/>
          <w:jc w:val="center"/>
        </w:trPr>
        <w:tc>
          <w:tcPr>
            <w:tcW w:w="5284" w:type="dxa"/>
          </w:tcPr>
          <w:p w14:paraId="42338A42" w14:textId="77777777" w:rsidR="00A66CBA" w:rsidRDefault="00500AF1" w:rsidP="00A66CB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1" w:history="1">
              <w:r w:rsidR="00A66CBA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66CB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Tumor-promoting function of single nucleotide polymorphism rs1836724 (C3388T) alters multiple potential legitimate microRNA binding sites at the 3'-untranslated region of ErbB4 in breast cancer</w:t>
              </w:r>
            </w:hyperlink>
          </w:p>
          <w:p w14:paraId="4E4BEA4E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68947E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2" w:tgtFrame="_blank" w:history="1">
              <w:r w:rsidR="00A66CBA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Molecular medicine reports</w:t>
              </w:r>
            </w:hyperlink>
            <w:r w:rsidR="00A66CBA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A66CBA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13(5):4494-8</w:t>
            </w:r>
          </w:p>
        </w:tc>
        <w:tc>
          <w:tcPr>
            <w:tcW w:w="986" w:type="dxa"/>
          </w:tcPr>
          <w:p w14:paraId="34157DAA" w14:textId="77777777" w:rsidR="00024421" w:rsidRDefault="007F7EE6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516" w:type="dxa"/>
          </w:tcPr>
          <w:p w14:paraId="3782BF12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DE8E6F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6979F13" w14:textId="77777777" w:rsidTr="001F468A">
        <w:trPr>
          <w:trHeight w:val="443"/>
          <w:jc w:val="center"/>
        </w:trPr>
        <w:tc>
          <w:tcPr>
            <w:tcW w:w="5284" w:type="dxa"/>
          </w:tcPr>
          <w:p w14:paraId="1A03C948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3" w:history="1">
              <w:r w:rsidR="00A66CB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Functional SNP in stem of mir-146a affects Her2 status and breast cancer survival</w:t>
              </w:r>
            </w:hyperlink>
          </w:p>
        </w:tc>
        <w:tc>
          <w:tcPr>
            <w:tcW w:w="1701" w:type="dxa"/>
          </w:tcPr>
          <w:p w14:paraId="1E4D99CA" w14:textId="77777777" w:rsidR="00A66CBA" w:rsidRDefault="00A66CBA" w:rsidP="00A66CB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Cancer biomarkers : section A of Disease markers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17(2):213-22</w:t>
            </w:r>
          </w:p>
          <w:p w14:paraId="22118A90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5FD8849" w14:textId="77777777" w:rsidR="00024421" w:rsidRDefault="007F7EE6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516" w:type="dxa"/>
          </w:tcPr>
          <w:p w14:paraId="3A62276B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28F17F9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414B01F3" w14:textId="77777777" w:rsidTr="001F468A">
        <w:trPr>
          <w:trHeight w:val="443"/>
          <w:jc w:val="center"/>
        </w:trPr>
        <w:tc>
          <w:tcPr>
            <w:tcW w:w="5284" w:type="dxa"/>
          </w:tcPr>
          <w:p w14:paraId="21BE59CC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4" w:history="1">
              <w:r w:rsidR="00A66CB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Combination of Serum Interleukin-1β and 6 Levels in the Diagnosis of Perinatal Asphyxia</w:t>
              </w:r>
            </w:hyperlink>
          </w:p>
        </w:tc>
        <w:tc>
          <w:tcPr>
            <w:tcW w:w="1701" w:type="dxa"/>
          </w:tcPr>
          <w:p w14:paraId="1E879BF0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5" w:tgtFrame="_blank" w:history="1">
              <w:r w:rsidR="00A66CB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Archives of Iranian medicine</w:t>
              </w:r>
            </w:hyperlink>
            <w:r w:rsidR="00A66CBA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A66CBA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19(5):312-6</w:t>
            </w:r>
          </w:p>
        </w:tc>
        <w:tc>
          <w:tcPr>
            <w:tcW w:w="986" w:type="dxa"/>
          </w:tcPr>
          <w:p w14:paraId="5375FBD6" w14:textId="77777777" w:rsidR="00024421" w:rsidRDefault="007F7EE6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516" w:type="dxa"/>
          </w:tcPr>
          <w:p w14:paraId="704B1CA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C98142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648455F4" w14:textId="77777777" w:rsidTr="001F468A">
        <w:trPr>
          <w:trHeight w:val="443"/>
          <w:jc w:val="center"/>
        </w:trPr>
        <w:tc>
          <w:tcPr>
            <w:tcW w:w="5284" w:type="dxa"/>
          </w:tcPr>
          <w:p w14:paraId="7596ADED" w14:textId="77777777" w:rsidR="00A66CBA" w:rsidRDefault="00500AF1" w:rsidP="00A66CB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6" w:history="1">
              <w:r w:rsidR="00A66CBA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66CB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Comparison of the Effect of Low-Level Laser and Phenytoin Therapy on Skin Wound Healing in Rats</w:t>
              </w:r>
            </w:hyperlink>
          </w:p>
          <w:p w14:paraId="309B577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76EECE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7" w:tgtFrame="_blank" w:history="1">
              <w:r w:rsidR="00A66CBA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lasers in medical sciences</w:t>
              </w:r>
            </w:hyperlink>
            <w:r w:rsidR="00A66CBA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A66CBA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6(3):124-8</w:t>
            </w:r>
          </w:p>
        </w:tc>
        <w:tc>
          <w:tcPr>
            <w:tcW w:w="986" w:type="dxa"/>
          </w:tcPr>
          <w:p w14:paraId="37B443BB" w14:textId="77777777" w:rsidR="00024421" w:rsidRDefault="00DD26C0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516" w:type="dxa"/>
          </w:tcPr>
          <w:p w14:paraId="1997302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82026FB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414248BD" w14:textId="77777777" w:rsidTr="001F468A">
        <w:trPr>
          <w:trHeight w:val="443"/>
          <w:jc w:val="center"/>
        </w:trPr>
        <w:tc>
          <w:tcPr>
            <w:tcW w:w="5284" w:type="dxa"/>
          </w:tcPr>
          <w:p w14:paraId="43E26BA0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8" w:history="1">
              <w:r w:rsidR="00A66CB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Sensitization of breast cancer cells to doxorubicin via stable cell line generation and overexpression of DFF40</w:t>
              </w:r>
            </w:hyperlink>
          </w:p>
        </w:tc>
        <w:tc>
          <w:tcPr>
            <w:tcW w:w="1701" w:type="dxa"/>
          </w:tcPr>
          <w:p w14:paraId="6047A7DF" w14:textId="77777777" w:rsidR="00024421" w:rsidRDefault="00A66CBA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Biochemistry and cell biology =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Biochimie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et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lastRenderedPageBreak/>
              <w:t>biologie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cellulaire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93(6):604-10</w:t>
            </w:r>
          </w:p>
        </w:tc>
        <w:tc>
          <w:tcPr>
            <w:tcW w:w="986" w:type="dxa"/>
          </w:tcPr>
          <w:p w14:paraId="3800128B" w14:textId="77777777" w:rsidR="00024421" w:rsidRDefault="00DD26C0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2015</w:t>
            </w:r>
          </w:p>
        </w:tc>
        <w:tc>
          <w:tcPr>
            <w:tcW w:w="1516" w:type="dxa"/>
          </w:tcPr>
          <w:p w14:paraId="75D433F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8DB546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2E4B23D" w14:textId="77777777" w:rsidTr="001F468A">
        <w:trPr>
          <w:trHeight w:val="443"/>
          <w:jc w:val="center"/>
        </w:trPr>
        <w:tc>
          <w:tcPr>
            <w:tcW w:w="5284" w:type="dxa"/>
          </w:tcPr>
          <w:p w14:paraId="26ED5985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9" w:history="1">
              <w:r w:rsidR="00A66CBA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Giant Cell Fibroma of the Buccal Mucosa with Laser Excision: Report of Unusual Case</w:t>
              </w:r>
            </w:hyperlink>
          </w:p>
        </w:tc>
        <w:tc>
          <w:tcPr>
            <w:tcW w:w="1701" w:type="dxa"/>
          </w:tcPr>
          <w:p w14:paraId="7A901B81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0" w:tgtFrame="_blank" w:history="1">
              <w:r w:rsidR="00A66CBA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Iranian journal of pathology</w:t>
              </w:r>
            </w:hyperlink>
            <w:r w:rsidR="00A66CBA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A66CBA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10(4):314-7</w:t>
            </w:r>
          </w:p>
        </w:tc>
        <w:tc>
          <w:tcPr>
            <w:tcW w:w="986" w:type="dxa"/>
          </w:tcPr>
          <w:p w14:paraId="057C1C0D" w14:textId="77777777" w:rsidR="00024421" w:rsidRDefault="00DD26C0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516" w:type="dxa"/>
          </w:tcPr>
          <w:p w14:paraId="054CDFB0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12E28EB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F28D504" w14:textId="77777777" w:rsidTr="001F468A">
        <w:trPr>
          <w:trHeight w:val="443"/>
          <w:jc w:val="center"/>
        </w:trPr>
        <w:tc>
          <w:tcPr>
            <w:tcW w:w="5284" w:type="dxa"/>
          </w:tcPr>
          <w:p w14:paraId="6A96932B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1" w:history="1">
              <w:r w:rsidR="00A66CB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Assessing the Fauna of Aquatic Insects for Possible Use for Malaria Vector Control in Large River, Central Iran</w:t>
              </w:r>
            </w:hyperlink>
          </w:p>
        </w:tc>
        <w:tc>
          <w:tcPr>
            <w:tcW w:w="1701" w:type="dxa"/>
          </w:tcPr>
          <w:p w14:paraId="2D98BDA0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2" w:tgtFrame="_blank" w:history="1">
              <w:r w:rsidR="00A66CB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Acta medica </w:t>
              </w:r>
              <w:proofErr w:type="spellStart"/>
              <w:r w:rsidR="00A66CB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Iranica</w:t>
              </w:r>
              <w:proofErr w:type="spellEnd"/>
            </w:hyperlink>
            <w:r w:rsidR="00A66CBA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A66CBA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53(9):523-32</w:t>
            </w:r>
          </w:p>
        </w:tc>
        <w:tc>
          <w:tcPr>
            <w:tcW w:w="986" w:type="dxa"/>
          </w:tcPr>
          <w:p w14:paraId="57AF7745" w14:textId="77777777" w:rsidR="00024421" w:rsidRDefault="00DD26C0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516" w:type="dxa"/>
          </w:tcPr>
          <w:p w14:paraId="017F6B3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041961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78C9EDFD" w14:textId="77777777" w:rsidTr="001F468A">
        <w:trPr>
          <w:trHeight w:val="443"/>
          <w:jc w:val="center"/>
        </w:trPr>
        <w:tc>
          <w:tcPr>
            <w:tcW w:w="5284" w:type="dxa"/>
          </w:tcPr>
          <w:p w14:paraId="1C80D0CF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3" w:history="1">
              <w:r w:rsidR="00A66CB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Stable overexpression of DNA fragmentation factor in T-47D cells: sensitization of breast cancer cells to apoptosis in response to acetazolamide and </w:t>
              </w:r>
              <w:proofErr w:type="spellStart"/>
              <w:r w:rsidR="00A66CB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sulfabenzamide</w:t>
              </w:r>
              <w:proofErr w:type="spellEnd"/>
            </w:hyperlink>
          </w:p>
        </w:tc>
        <w:tc>
          <w:tcPr>
            <w:tcW w:w="1701" w:type="dxa"/>
          </w:tcPr>
          <w:p w14:paraId="14D768F9" w14:textId="77777777" w:rsidR="00A66CBA" w:rsidRDefault="00500AF1" w:rsidP="00A66CB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4" w:tgtFrame="_blank" w:history="1">
              <w:r w:rsidR="00A66CBA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A66CB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Molecular biology reports</w:t>
              </w:r>
            </w:hyperlink>
            <w:r w:rsidR="00A66CBA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A66CBA">
              <w:rPr>
                <w:rFonts w:ascii="Tahoma" w:hAnsi="Tahoma" w:cs="Tahoma"/>
                <w:color w:val="808080"/>
                <w:sz w:val="18"/>
                <w:szCs w:val="18"/>
              </w:rPr>
              <w:t>41(11):7387-94</w:t>
            </w:r>
          </w:p>
          <w:p w14:paraId="26E2CEC8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6239C94" w14:textId="77777777" w:rsidR="00024421" w:rsidRDefault="00DD26C0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516" w:type="dxa"/>
          </w:tcPr>
          <w:p w14:paraId="7F3AD65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F3ED6F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E814216" w14:textId="77777777" w:rsidTr="001F468A">
        <w:trPr>
          <w:trHeight w:val="443"/>
          <w:jc w:val="center"/>
        </w:trPr>
        <w:tc>
          <w:tcPr>
            <w:tcW w:w="5284" w:type="dxa"/>
          </w:tcPr>
          <w:p w14:paraId="75BBF373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5" w:history="1">
              <w:r w:rsidR="007F7EE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Chitosan-</w:t>
              </w:r>
              <w:proofErr w:type="spellStart"/>
              <w:r w:rsidR="007F7EE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pDNA</w:t>
              </w:r>
              <w:proofErr w:type="spellEnd"/>
              <w:r w:rsidR="007F7EE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nanoparticle characteristics determine the transfection efficacy of gene delivery to human mesenchymal stem cells</w:t>
              </w:r>
            </w:hyperlink>
          </w:p>
        </w:tc>
        <w:tc>
          <w:tcPr>
            <w:tcW w:w="1701" w:type="dxa"/>
          </w:tcPr>
          <w:p w14:paraId="46777C63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6" w:tgtFrame="_blank" w:history="1">
              <w:r w:rsidR="007F7EE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Artificial cells, nanomedicine, and biotechnology</w:t>
              </w:r>
            </w:hyperlink>
            <w:r w:rsidR="007F7EE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F7EE6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42(6):376-84</w:t>
            </w:r>
          </w:p>
        </w:tc>
        <w:tc>
          <w:tcPr>
            <w:tcW w:w="986" w:type="dxa"/>
          </w:tcPr>
          <w:p w14:paraId="70EBB44F" w14:textId="77777777" w:rsidR="00024421" w:rsidRDefault="00DD26C0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516" w:type="dxa"/>
          </w:tcPr>
          <w:p w14:paraId="1D712C7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9C2BAB4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C3D94" w:rsidRPr="00583591" w14:paraId="722296F6" w14:textId="77777777" w:rsidTr="001F468A">
        <w:trPr>
          <w:trHeight w:val="443"/>
          <w:jc w:val="center"/>
        </w:trPr>
        <w:tc>
          <w:tcPr>
            <w:tcW w:w="5284" w:type="dxa"/>
          </w:tcPr>
          <w:p w14:paraId="1FD136C3" w14:textId="77777777" w:rsidR="004C3D94" w:rsidRDefault="00500AF1" w:rsidP="00024421">
            <w:pPr>
              <w:spacing w:line="360" w:lineRule="atLeast"/>
              <w:jc w:val="center"/>
            </w:pPr>
            <w:hyperlink r:id="rId67" w:history="1">
              <w:r w:rsidR="004C3D9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Florid </w:t>
              </w:r>
              <w:proofErr w:type="spellStart"/>
              <w:r w:rsidR="004C3D9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Cemento</w:t>
              </w:r>
              <w:proofErr w:type="spellEnd"/>
              <w:r w:rsidR="004C3D9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-osseous Dysplasia: Report of Three Unusual Cases</w:t>
              </w:r>
            </w:hyperlink>
          </w:p>
        </w:tc>
        <w:tc>
          <w:tcPr>
            <w:tcW w:w="1701" w:type="dxa"/>
          </w:tcPr>
          <w:p w14:paraId="382E987A" w14:textId="77777777" w:rsidR="004C3D94" w:rsidRDefault="004C3D94" w:rsidP="004C3D9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International Journal of Experimental Dental Science</w:t>
            </w:r>
          </w:p>
          <w:p w14:paraId="6E9C5EA7" w14:textId="77777777" w:rsidR="004C3D94" w:rsidRDefault="004C3D94" w:rsidP="00024421">
            <w:pPr>
              <w:spacing w:line="360" w:lineRule="atLeast"/>
              <w:jc w:val="center"/>
            </w:pPr>
          </w:p>
        </w:tc>
        <w:tc>
          <w:tcPr>
            <w:tcW w:w="986" w:type="dxa"/>
          </w:tcPr>
          <w:p w14:paraId="7FE820CE" w14:textId="77777777" w:rsidR="004C3D94" w:rsidRDefault="004C3D9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516" w:type="dxa"/>
          </w:tcPr>
          <w:p w14:paraId="073F6DA9" w14:textId="77777777" w:rsidR="004C3D94" w:rsidRPr="00583591" w:rsidRDefault="004C3D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75E9263" w14:textId="77777777" w:rsidR="004C3D94" w:rsidRPr="00583591" w:rsidRDefault="004C3D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62615" w:rsidRPr="00583591" w14:paraId="45C6631E" w14:textId="77777777" w:rsidTr="001F468A">
        <w:trPr>
          <w:trHeight w:val="443"/>
          <w:jc w:val="center"/>
        </w:trPr>
        <w:tc>
          <w:tcPr>
            <w:tcW w:w="5284" w:type="dxa"/>
          </w:tcPr>
          <w:p w14:paraId="340641A5" w14:textId="77777777" w:rsidR="00862615" w:rsidRDefault="00500AF1" w:rsidP="00024421">
            <w:pPr>
              <w:spacing w:line="360" w:lineRule="atLeast"/>
              <w:jc w:val="center"/>
            </w:pPr>
            <w:hyperlink r:id="rId68" w:history="1">
              <w:r w:rsidR="00862615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Tongue squamous cell carcinoma in a patient with systemic sclerosis: A case report</w:t>
              </w:r>
            </w:hyperlink>
          </w:p>
        </w:tc>
        <w:tc>
          <w:tcPr>
            <w:tcW w:w="1701" w:type="dxa"/>
          </w:tcPr>
          <w:p w14:paraId="6F112E88" w14:textId="77777777" w:rsidR="00862615" w:rsidRDefault="00862615" w:rsidP="008626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Shahid Beheshti University Dental Journal</w:t>
            </w:r>
          </w:p>
          <w:p w14:paraId="0132FE36" w14:textId="77777777" w:rsidR="00862615" w:rsidRDefault="00862615" w:rsidP="004C3D9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C4F1930" w14:textId="77777777" w:rsidR="00862615" w:rsidRDefault="00862615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516" w:type="dxa"/>
          </w:tcPr>
          <w:p w14:paraId="2186096D" w14:textId="77777777" w:rsidR="00862615" w:rsidRPr="00583591" w:rsidRDefault="0086261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E246869" w14:textId="77777777" w:rsidR="00862615" w:rsidRPr="00583591" w:rsidRDefault="0086261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05B69" w:rsidRPr="00583591" w14:paraId="3ED8CC1F" w14:textId="77777777" w:rsidTr="001F468A">
        <w:trPr>
          <w:trHeight w:val="443"/>
          <w:jc w:val="center"/>
        </w:trPr>
        <w:tc>
          <w:tcPr>
            <w:tcW w:w="5284" w:type="dxa"/>
          </w:tcPr>
          <w:p w14:paraId="66D5455C" w14:textId="77777777" w:rsidR="00705B69" w:rsidRDefault="00500AF1" w:rsidP="00024421">
            <w:pPr>
              <w:spacing w:line="360" w:lineRule="atLeast"/>
              <w:jc w:val="center"/>
            </w:pPr>
            <w:hyperlink r:id="rId69" w:history="1">
              <w:proofErr w:type="spellStart"/>
              <w:r w:rsidR="00705B6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Nonsyndromic</w:t>
              </w:r>
              <w:proofErr w:type="spellEnd"/>
              <w:r w:rsidR="00705B6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Multiple Supernumerary Impacted Teeth: Report of Two Unusual Cases</w:t>
              </w:r>
            </w:hyperlink>
          </w:p>
        </w:tc>
        <w:tc>
          <w:tcPr>
            <w:tcW w:w="1701" w:type="dxa"/>
          </w:tcPr>
          <w:p w14:paraId="1ED2B949" w14:textId="77777777" w:rsidR="00705B69" w:rsidRDefault="00705B69" w:rsidP="008626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Journal of Contemporary Dentistry</w:t>
            </w:r>
          </w:p>
        </w:tc>
        <w:tc>
          <w:tcPr>
            <w:tcW w:w="986" w:type="dxa"/>
          </w:tcPr>
          <w:p w14:paraId="151AD75A" w14:textId="77777777" w:rsidR="00705B69" w:rsidRDefault="00705B6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516" w:type="dxa"/>
          </w:tcPr>
          <w:p w14:paraId="41C44327" w14:textId="77777777" w:rsidR="00705B69" w:rsidRPr="00583591" w:rsidRDefault="00705B6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151167F" w14:textId="77777777" w:rsidR="00705B69" w:rsidRPr="00583591" w:rsidRDefault="00705B6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34A39" w:rsidRPr="00583591" w14:paraId="429EB24B" w14:textId="77777777" w:rsidTr="001F468A">
        <w:trPr>
          <w:trHeight w:val="443"/>
          <w:jc w:val="center"/>
        </w:trPr>
        <w:tc>
          <w:tcPr>
            <w:tcW w:w="5284" w:type="dxa"/>
          </w:tcPr>
          <w:p w14:paraId="1E1B8DC4" w14:textId="77777777" w:rsidR="00234A39" w:rsidRDefault="00500AF1" w:rsidP="00234A3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0" w:history="1">
              <w:r w:rsidR="00234A3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234A3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Gingival Overgrowth as the First Symptom of Non-Hodgkin's Lymphoma: Report of a Case</w:t>
              </w:r>
            </w:hyperlink>
          </w:p>
          <w:p w14:paraId="221A5D24" w14:textId="77777777" w:rsidR="00234A39" w:rsidRDefault="00234A39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6873E5BF" w14:textId="77777777" w:rsidR="00234A39" w:rsidRDefault="00500AF1" w:rsidP="008626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1" w:tgtFrame="_blank" w:history="1">
              <w:r w:rsidR="00234A3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Mashhad Dental School</w:t>
              </w:r>
            </w:hyperlink>
          </w:p>
        </w:tc>
        <w:tc>
          <w:tcPr>
            <w:tcW w:w="986" w:type="dxa"/>
          </w:tcPr>
          <w:p w14:paraId="4141CF04" w14:textId="77777777" w:rsidR="00234A39" w:rsidRDefault="00234A3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516" w:type="dxa"/>
          </w:tcPr>
          <w:p w14:paraId="14AFA53F" w14:textId="77777777" w:rsidR="00234A39" w:rsidRPr="00583591" w:rsidRDefault="00234A3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1631EBB" w14:textId="77777777" w:rsidR="00234A39" w:rsidRPr="00583591" w:rsidRDefault="00234A3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4D0106C" w14:textId="77777777" w:rsidTr="001F468A">
        <w:trPr>
          <w:trHeight w:val="443"/>
          <w:jc w:val="center"/>
        </w:trPr>
        <w:tc>
          <w:tcPr>
            <w:tcW w:w="5284" w:type="dxa"/>
          </w:tcPr>
          <w:p w14:paraId="5D2AB03A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2" w:history="1">
              <w:r w:rsidR="007F7EE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Defective NF-kB transcription factor as the mediator of inflammatory responses: a study on depressed Iranian medical students</w:t>
              </w:r>
            </w:hyperlink>
          </w:p>
        </w:tc>
        <w:tc>
          <w:tcPr>
            <w:tcW w:w="1701" w:type="dxa"/>
          </w:tcPr>
          <w:p w14:paraId="49B777C3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3" w:tgtFrame="_blank" w:history="1">
              <w:r w:rsidR="007F7EE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Clinical laboratory</w:t>
              </w:r>
            </w:hyperlink>
            <w:r w:rsidR="007F7EE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F7EE6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59(7-8):827-30</w:t>
            </w:r>
          </w:p>
        </w:tc>
        <w:tc>
          <w:tcPr>
            <w:tcW w:w="986" w:type="dxa"/>
          </w:tcPr>
          <w:p w14:paraId="1E7A53C0" w14:textId="77777777" w:rsidR="00024421" w:rsidRDefault="00DD26C0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516" w:type="dxa"/>
          </w:tcPr>
          <w:p w14:paraId="55EBB368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E4E81A2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5D7E2504" w14:textId="77777777" w:rsidTr="001F468A">
        <w:trPr>
          <w:trHeight w:val="443"/>
          <w:jc w:val="center"/>
        </w:trPr>
        <w:tc>
          <w:tcPr>
            <w:tcW w:w="5284" w:type="dxa"/>
          </w:tcPr>
          <w:p w14:paraId="2D12E0A5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4" w:history="1">
              <w:r w:rsidR="007F7EE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siRNA-mediated knock-down of DFF45 amplifies doxorubicin therapeutic effects in breast cancer cells</w:t>
              </w:r>
            </w:hyperlink>
          </w:p>
        </w:tc>
        <w:tc>
          <w:tcPr>
            <w:tcW w:w="1701" w:type="dxa"/>
          </w:tcPr>
          <w:p w14:paraId="4840D283" w14:textId="77777777" w:rsidR="00024421" w:rsidRDefault="007F7EE6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Cellular oncology (Dordrecht)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36(6):515-26</w:t>
            </w:r>
          </w:p>
        </w:tc>
        <w:tc>
          <w:tcPr>
            <w:tcW w:w="986" w:type="dxa"/>
          </w:tcPr>
          <w:p w14:paraId="79D8CABF" w14:textId="77777777" w:rsidR="00024421" w:rsidRDefault="00DD26C0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516" w:type="dxa"/>
          </w:tcPr>
          <w:p w14:paraId="0CE6F574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363248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B3EB6" w:rsidRPr="00583591" w14:paraId="6CDE442F" w14:textId="77777777" w:rsidTr="001F468A">
        <w:trPr>
          <w:trHeight w:val="443"/>
          <w:jc w:val="center"/>
        </w:trPr>
        <w:tc>
          <w:tcPr>
            <w:tcW w:w="5284" w:type="dxa"/>
          </w:tcPr>
          <w:p w14:paraId="4B5EE497" w14:textId="77777777" w:rsidR="00FB3EB6" w:rsidRDefault="00500AF1" w:rsidP="00024421">
            <w:pPr>
              <w:spacing w:line="360" w:lineRule="atLeast"/>
              <w:jc w:val="center"/>
            </w:pPr>
            <w:hyperlink r:id="rId75" w:history="1">
              <w:r w:rsidR="00FB3EB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Fusion on mandibular third molar with </w:t>
              </w:r>
              <w:proofErr w:type="spellStart"/>
              <w:r w:rsidR="00FB3EB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distomolar</w:t>
              </w:r>
              <w:proofErr w:type="spellEnd"/>
              <w:r w:rsidR="00FB3EB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impacted tooth: a case report</w:t>
              </w:r>
            </w:hyperlink>
          </w:p>
        </w:tc>
        <w:tc>
          <w:tcPr>
            <w:tcW w:w="1701" w:type="dxa"/>
          </w:tcPr>
          <w:p w14:paraId="12746267" w14:textId="77777777" w:rsidR="00FB3EB6" w:rsidRDefault="00500AF1" w:rsidP="00FB3EB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6" w:tgtFrame="_blank" w:history="1">
              <w:r w:rsidR="00FB3EB6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B3EB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Mashhad Dental School</w:t>
              </w:r>
            </w:hyperlink>
          </w:p>
          <w:p w14:paraId="15EFD253" w14:textId="77777777" w:rsidR="00FB3EB6" w:rsidRDefault="00FB3EB6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2C6489E1" w14:textId="77777777" w:rsidR="00FB3EB6" w:rsidRDefault="00FB3EB6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516" w:type="dxa"/>
          </w:tcPr>
          <w:p w14:paraId="280A3A68" w14:textId="77777777" w:rsidR="00FB3EB6" w:rsidRPr="00583591" w:rsidRDefault="00FB3EB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B6F6E11" w14:textId="77777777" w:rsidR="00FB3EB6" w:rsidRPr="00583591" w:rsidRDefault="00FB3EB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4F1A2830" w14:textId="77777777" w:rsidTr="001F468A">
        <w:trPr>
          <w:trHeight w:val="443"/>
          <w:jc w:val="center"/>
        </w:trPr>
        <w:tc>
          <w:tcPr>
            <w:tcW w:w="5284" w:type="dxa"/>
          </w:tcPr>
          <w:p w14:paraId="25EAC041" w14:textId="77777777" w:rsidR="00754FF0" w:rsidRDefault="00500AF1" w:rsidP="00754FF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7" w:history="1">
              <w:r w:rsidR="00754FF0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proofErr w:type="spellStart"/>
              <w:r w:rsidR="00754FF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Organophosphorous</w:t>
              </w:r>
              <w:proofErr w:type="spellEnd"/>
              <w:r w:rsidR="00754FF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 xml:space="preserve"> residue in Liza </w:t>
              </w:r>
              <w:proofErr w:type="spellStart"/>
              <w:r w:rsidR="00754FF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aurata</w:t>
              </w:r>
              <w:proofErr w:type="spellEnd"/>
              <w:r w:rsidR="00754FF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 xml:space="preserve"> and Cyprinus </w:t>
              </w:r>
              <w:proofErr w:type="spellStart"/>
              <w:r w:rsidR="00754FF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carpio</w:t>
              </w:r>
              <w:proofErr w:type="spellEnd"/>
            </w:hyperlink>
          </w:p>
          <w:p w14:paraId="39DE36C9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E88733" w14:textId="77777777" w:rsidR="0002442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8" w:tgtFrame="_blank" w:history="1">
              <w:r w:rsidR="00754FF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Asian Pacific journal of tropical biomedicine</w:t>
              </w:r>
            </w:hyperlink>
            <w:r w:rsidR="00754FF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54FF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2(7):564-9</w:t>
            </w:r>
          </w:p>
        </w:tc>
        <w:tc>
          <w:tcPr>
            <w:tcW w:w="986" w:type="dxa"/>
          </w:tcPr>
          <w:p w14:paraId="1F9782A0" w14:textId="77777777" w:rsidR="00024421" w:rsidRDefault="002A7B0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516" w:type="dxa"/>
          </w:tcPr>
          <w:p w14:paraId="127AF87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29A938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22F191D7" w14:textId="77777777" w:rsidTr="001F468A">
        <w:trPr>
          <w:trHeight w:val="443"/>
          <w:jc w:val="center"/>
        </w:trPr>
        <w:tc>
          <w:tcPr>
            <w:tcW w:w="5284" w:type="dxa"/>
          </w:tcPr>
          <w:p w14:paraId="39848F3B" w14:textId="77777777" w:rsidR="00754FF0" w:rsidRDefault="00500AF1" w:rsidP="00754FF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9" w:history="1">
              <w:r w:rsidR="00754FF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54FF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 hydrophobically-modified alginate gel system: utility in the repair of articular cartilage defects</w:t>
              </w:r>
            </w:hyperlink>
          </w:p>
          <w:p w14:paraId="2D77A373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C64486" w14:textId="77777777" w:rsidR="004F768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0" w:tgtFrame="_blank" w:history="1">
              <w:r w:rsidR="00754FF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materials science. Materials in medicine</w:t>
              </w:r>
            </w:hyperlink>
            <w:r w:rsidR="00754FF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54FF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22(10):2365-75</w:t>
            </w:r>
          </w:p>
        </w:tc>
        <w:tc>
          <w:tcPr>
            <w:tcW w:w="986" w:type="dxa"/>
          </w:tcPr>
          <w:p w14:paraId="0E3FA90A" w14:textId="77777777" w:rsidR="004F7681" w:rsidRDefault="002A7B0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516" w:type="dxa"/>
          </w:tcPr>
          <w:p w14:paraId="3B44AEBD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4F054C9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03DEEA39" w14:textId="77777777" w:rsidTr="001F468A">
        <w:trPr>
          <w:trHeight w:val="443"/>
          <w:jc w:val="center"/>
        </w:trPr>
        <w:tc>
          <w:tcPr>
            <w:tcW w:w="5284" w:type="dxa"/>
          </w:tcPr>
          <w:p w14:paraId="2874B162" w14:textId="77777777" w:rsidR="004F768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1" w:history="1">
              <w:r w:rsidR="00754FF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Biocompatibility evaluation of nano-rod hydroxyapatite/gelatin coated with nano-</w:t>
              </w:r>
              <w:proofErr w:type="spellStart"/>
              <w:r w:rsidR="00754FF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HAp</w:t>
              </w:r>
              <w:proofErr w:type="spellEnd"/>
              <w:r w:rsidR="00754FF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as a novel scaffold using mesenchymal stem cells</w:t>
              </w:r>
            </w:hyperlink>
          </w:p>
        </w:tc>
        <w:tc>
          <w:tcPr>
            <w:tcW w:w="1701" w:type="dxa"/>
          </w:tcPr>
          <w:p w14:paraId="1FC5D2FF" w14:textId="77777777" w:rsidR="00754FF0" w:rsidRDefault="00500AF1" w:rsidP="00754FF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2" w:tgtFrame="_blank" w:history="1">
              <w:r w:rsidR="00754FF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54FF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biomedical materials research. Part A</w:t>
              </w:r>
            </w:hyperlink>
            <w:r w:rsidR="00754FF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54FF0">
              <w:rPr>
                <w:rFonts w:ascii="Tahoma" w:hAnsi="Tahoma" w:cs="Tahoma"/>
                <w:color w:val="808080"/>
                <w:sz w:val="18"/>
                <w:szCs w:val="18"/>
              </w:rPr>
              <w:t>92(4):1244-55</w:t>
            </w:r>
          </w:p>
          <w:p w14:paraId="033C44AD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A2351A0" w14:textId="77777777" w:rsidR="004F7681" w:rsidRDefault="002A7B0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516" w:type="dxa"/>
          </w:tcPr>
          <w:p w14:paraId="77FF4A7B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7D93BFC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58A2B997" w14:textId="77777777" w:rsidTr="001F468A">
        <w:trPr>
          <w:trHeight w:val="443"/>
          <w:jc w:val="center"/>
        </w:trPr>
        <w:tc>
          <w:tcPr>
            <w:tcW w:w="5284" w:type="dxa"/>
          </w:tcPr>
          <w:p w14:paraId="19CC3E9D" w14:textId="77777777" w:rsidR="00754FF0" w:rsidRDefault="00500AF1" w:rsidP="00754FF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3" w:history="1">
              <w:r w:rsidR="00754FF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54FF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Competitive inhibitory effects of acetazolamide upon interactions with bovine carbonic anhydrase II</w:t>
              </w:r>
            </w:hyperlink>
          </w:p>
          <w:p w14:paraId="4B8ABF76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DFF513" w14:textId="77777777" w:rsidR="004F7681" w:rsidRDefault="00500AF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4" w:tgtFrame="_blank" w:history="1">
              <w:r w:rsidR="00754FF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protein journal</w:t>
              </w:r>
            </w:hyperlink>
            <w:r w:rsidR="00754FF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54FF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26(6):371-85</w:t>
            </w:r>
          </w:p>
        </w:tc>
        <w:tc>
          <w:tcPr>
            <w:tcW w:w="986" w:type="dxa"/>
          </w:tcPr>
          <w:p w14:paraId="3EC9A043" w14:textId="77777777" w:rsidR="004F7681" w:rsidRDefault="002A7B09" w:rsidP="004F768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2007</w:t>
            </w:r>
          </w:p>
        </w:tc>
        <w:tc>
          <w:tcPr>
            <w:tcW w:w="1516" w:type="dxa"/>
          </w:tcPr>
          <w:p w14:paraId="5815F352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D24677B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78A42702" w14:textId="77777777" w:rsidTr="001F468A">
        <w:trPr>
          <w:trHeight w:val="443"/>
          <w:jc w:val="center"/>
        </w:trPr>
        <w:tc>
          <w:tcPr>
            <w:tcW w:w="5284" w:type="dxa"/>
          </w:tcPr>
          <w:p w14:paraId="75B6C2E0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F5EF03A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832CDCA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00DADCD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7D16F35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4C0BA257" w14:textId="77777777" w:rsidTr="001F468A">
        <w:trPr>
          <w:trHeight w:val="443"/>
          <w:jc w:val="center"/>
        </w:trPr>
        <w:tc>
          <w:tcPr>
            <w:tcW w:w="5284" w:type="dxa"/>
          </w:tcPr>
          <w:p w14:paraId="4C796100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8B1EC8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F28BA11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8770F18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A8ADB4B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48DB52EA" w14:textId="77777777" w:rsidTr="001F468A">
        <w:trPr>
          <w:trHeight w:val="443"/>
          <w:jc w:val="center"/>
        </w:trPr>
        <w:tc>
          <w:tcPr>
            <w:tcW w:w="5284" w:type="dxa"/>
          </w:tcPr>
          <w:p w14:paraId="755FB221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1839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362FFF8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8029027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56117D0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67F0681" w14:textId="77777777" w:rsidTr="001F468A">
        <w:trPr>
          <w:trHeight w:val="443"/>
          <w:jc w:val="center"/>
        </w:trPr>
        <w:tc>
          <w:tcPr>
            <w:tcW w:w="5284" w:type="dxa"/>
          </w:tcPr>
          <w:p w14:paraId="2108B85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95D46C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D03311E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E80055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05ACD34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24B77FD5" w14:textId="77777777" w:rsidTr="001F468A">
        <w:trPr>
          <w:trHeight w:val="443"/>
          <w:jc w:val="center"/>
        </w:trPr>
        <w:tc>
          <w:tcPr>
            <w:tcW w:w="5284" w:type="dxa"/>
          </w:tcPr>
          <w:p w14:paraId="722948B2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D6B998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C9AC979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92FE4D9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D6B3405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71789234" w14:textId="77777777" w:rsidTr="001F468A">
        <w:trPr>
          <w:trHeight w:val="443"/>
          <w:jc w:val="center"/>
        </w:trPr>
        <w:tc>
          <w:tcPr>
            <w:tcW w:w="5284" w:type="dxa"/>
          </w:tcPr>
          <w:p w14:paraId="2EAFC3F4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FD3C9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90B05C3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6E8E28D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F483DD2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98DCAD4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0FAAFD43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DC2A971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1FEB0D13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5106FFDC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17614E2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0AFFBCC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0FFA083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061B0639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55CA6810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590F677D" w14:textId="77777777" w:rsidTr="001A4F11">
        <w:trPr>
          <w:trHeight w:val="443"/>
          <w:jc w:val="center"/>
        </w:trPr>
        <w:tc>
          <w:tcPr>
            <w:tcW w:w="1971" w:type="dxa"/>
          </w:tcPr>
          <w:p w14:paraId="149270C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0FDD55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4EF44C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A2E40A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B73805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7BAE6B8" w14:textId="77777777" w:rsidTr="001A4F11">
        <w:trPr>
          <w:trHeight w:val="443"/>
          <w:jc w:val="center"/>
        </w:trPr>
        <w:tc>
          <w:tcPr>
            <w:tcW w:w="1971" w:type="dxa"/>
          </w:tcPr>
          <w:p w14:paraId="3F02171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E3D217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A3A27C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414CAB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CB0DA7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7EC6B2B" w14:textId="77777777" w:rsidTr="001A4F11">
        <w:trPr>
          <w:trHeight w:val="443"/>
          <w:jc w:val="center"/>
        </w:trPr>
        <w:tc>
          <w:tcPr>
            <w:tcW w:w="1971" w:type="dxa"/>
          </w:tcPr>
          <w:p w14:paraId="3831FDA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0DDD81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9B71EE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129613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B82E73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C02E6E" w14:textId="77777777" w:rsidTr="001A4F11">
        <w:trPr>
          <w:trHeight w:val="443"/>
          <w:jc w:val="center"/>
        </w:trPr>
        <w:tc>
          <w:tcPr>
            <w:tcW w:w="1971" w:type="dxa"/>
          </w:tcPr>
          <w:p w14:paraId="33D809B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1F99B0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FBE3F4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08F574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14E5C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D7A828" w14:textId="77777777" w:rsidTr="001A4F11">
        <w:trPr>
          <w:trHeight w:val="443"/>
          <w:jc w:val="center"/>
        </w:trPr>
        <w:tc>
          <w:tcPr>
            <w:tcW w:w="1971" w:type="dxa"/>
          </w:tcPr>
          <w:p w14:paraId="19C206B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38811F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625094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5E150D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E636F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659557B" w14:textId="77777777" w:rsidTr="001A4F11">
        <w:trPr>
          <w:trHeight w:val="443"/>
          <w:jc w:val="center"/>
        </w:trPr>
        <w:tc>
          <w:tcPr>
            <w:tcW w:w="1971" w:type="dxa"/>
          </w:tcPr>
          <w:p w14:paraId="255AB4C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D5797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FA11E1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30C7F7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82148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DA8BF96" w14:textId="77777777" w:rsidTr="001A4F11">
        <w:trPr>
          <w:trHeight w:val="443"/>
          <w:jc w:val="center"/>
        </w:trPr>
        <w:tc>
          <w:tcPr>
            <w:tcW w:w="1971" w:type="dxa"/>
          </w:tcPr>
          <w:p w14:paraId="1C31278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4C52ED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BA2EA0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3F945B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CF5682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DCAB229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421B27A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1D4F26BF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C8B52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DDA9A4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65D21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DE012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82534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6AD6B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BBAD8D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A1D34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D6F2E4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45DD0019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08E35C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AB18BD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84FEA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CF2FB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0B892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3D0E1D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F7507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7B9A9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8A5A5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88D6BC7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A59933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971F1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3406A7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941C8C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BC12B5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CA7FA9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45AB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2D336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BE2D83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00E3962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46C9B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5898D5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90069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FCF8EA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8A09C6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49DA9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F7DBF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6280CA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9795DB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DFAAEA2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CBC4C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EBC8F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2D2DE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EBD50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FC16FC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AEA1D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27F786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F3A521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B6B49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46BDAB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50A7E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A0118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DCC64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542AA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9907D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73D8EA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F96644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792AA5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09D0F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FBF322F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8B3580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345F1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D46ACC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B5F22A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BC19B7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D75F7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1A6B57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38C569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9E2E0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4F4F703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4B501E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50CD3C7B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3F18117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1963657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1539430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694EA125" w14:textId="77777777" w:rsidTr="00EC60A5">
        <w:trPr>
          <w:trHeight w:val="77"/>
          <w:jc w:val="center"/>
        </w:trPr>
        <w:tc>
          <w:tcPr>
            <w:tcW w:w="5260" w:type="dxa"/>
          </w:tcPr>
          <w:p w14:paraId="6C962BD3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81C222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A563C2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4068C64" w14:textId="77777777" w:rsidTr="00EC60A5">
        <w:trPr>
          <w:trHeight w:val="77"/>
          <w:jc w:val="center"/>
        </w:trPr>
        <w:tc>
          <w:tcPr>
            <w:tcW w:w="5260" w:type="dxa"/>
          </w:tcPr>
          <w:p w14:paraId="088907C0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BFAF5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59C30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19CB2DE" w14:textId="77777777" w:rsidTr="00EC60A5">
        <w:trPr>
          <w:trHeight w:val="77"/>
          <w:jc w:val="center"/>
        </w:trPr>
        <w:tc>
          <w:tcPr>
            <w:tcW w:w="5260" w:type="dxa"/>
          </w:tcPr>
          <w:p w14:paraId="4A44A7F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6ECFEE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CFAEE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CBA3264" w14:textId="77777777" w:rsidTr="00EC60A5">
        <w:trPr>
          <w:trHeight w:val="77"/>
          <w:jc w:val="center"/>
        </w:trPr>
        <w:tc>
          <w:tcPr>
            <w:tcW w:w="5260" w:type="dxa"/>
          </w:tcPr>
          <w:p w14:paraId="4386A69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FB2EF8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E9C497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7AFE16B" w14:textId="77777777" w:rsidTr="00EC60A5">
        <w:trPr>
          <w:trHeight w:val="77"/>
          <w:jc w:val="center"/>
        </w:trPr>
        <w:tc>
          <w:tcPr>
            <w:tcW w:w="5260" w:type="dxa"/>
          </w:tcPr>
          <w:p w14:paraId="4E2C04F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9C73B0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B2FE6A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40A70C2" w14:textId="77777777" w:rsidTr="00EC60A5">
        <w:trPr>
          <w:trHeight w:val="77"/>
          <w:jc w:val="center"/>
        </w:trPr>
        <w:tc>
          <w:tcPr>
            <w:tcW w:w="5260" w:type="dxa"/>
          </w:tcPr>
          <w:p w14:paraId="7167966B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E026AD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DC9067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7EE34AF" w14:textId="77777777" w:rsidTr="00EC60A5">
        <w:trPr>
          <w:trHeight w:val="77"/>
          <w:jc w:val="center"/>
        </w:trPr>
        <w:tc>
          <w:tcPr>
            <w:tcW w:w="5260" w:type="dxa"/>
          </w:tcPr>
          <w:p w14:paraId="6F946E4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C58B08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1781C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867F743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785AF6F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663AE13B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EA83D5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77454056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36C2235F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50D3BE5D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66E7174A" w14:textId="77777777" w:rsidTr="000626DB">
        <w:trPr>
          <w:trHeight w:val="443"/>
          <w:jc w:val="center"/>
        </w:trPr>
        <w:tc>
          <w:tcPr>
            <w:tcW w:w="4649" w:type="dxa"/>
          </w:tcPr>
          <w:p w14:paraId="7BDF8067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84DE5C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F75E95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986E40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1C68DB8" w14:textId="77777777" w:rsidTr="000626DB">
        <w:trPr>
          <w:trHeight w:val="443"/>
          <w:jc w:val="center"/>
        </w:trPr>
        <w:tc>
          <w:tcPr>
            <w:tcW w:w="4649" w:type="dxa"/>
          </w:tcPr>
          <w:p w14:paraId="4A7572E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6C6263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AB5EAF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003184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D1AC298" w14:textId="77777777" w:rsidTr="000626DB">
        <w:trPr>
          <w:trHeight w:val="443"/>
          <w:jc w:val="center"/>
        </w:trPr>
        <w:tc>
          <w:tcPr>
            <w:tcW w:w="4649" w:type="dxa"/>
          </w:tcPr>
          <w:p w14:paraId="49379B5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54F4E1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73C15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9CDF41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EB45679" w14:textId="77777777" w:rsidTr="000626DB">
        <w:trPr>
          <w:trHeight w:val="443"/>
          <w:jc w:val="center"/>
        </w:trPr>
        <w:tc>
          <w:tcPr>
            <w:tcW w:w="4649" w:type="dxa"/>
          </w:tcPr>
          <w:p w14:paraId="76A814B0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92E8B1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99BB60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5A2B98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D3E3B84" w14:textId="77777777" w:rsidTr="000626DB">
        <w:trPr>
          <w:trHeight w:val="443"/>
          <w:jc w:val="center"/>
        </w:trPr>
        <w:tc>
          <w:tcPr>
            <w:tcW w:w="4649" w:type="dxa"/>
          </w:tcPr>
          <w:p w14:paraId="57661F0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3C1E6F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0C5DF1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20BE43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F641FDB" w14:textId="77777777" w:rsidTr="000626DB">
        <w:trPr>
          <w:trHeight w:val="443"/>
          <w:jc w:val="center"/>
        </w:trPr>
        <w:tc>
          <w:tcPr>
            <w:tcW w:w="4649" w:type="dxa"/>
          </w:tcPr>
          <w:p w14:paraId="777DF944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6D08D0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9BF31F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6ECA43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C4914A6" w14:textId="77777777" w:rsidTr="000626DB">
        <w:trPr>
          <w:trHeight w:val="443"/>
          <w:jc w:val="center"/>
        </w:trPr>
        <w:tc>
          <w:tcPr>
            <w:tcW w:w="4649" w:type="dxa"/>
          </w:tcPr>
          <w:p w14:paraId="2F26DA8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09AD30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E9D6BE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8428DD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AAA1B71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AEB90B3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77A1EC10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0A1AE3EB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44A66D63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FBF3F97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6F7486B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73DCF2F6" w14:textId="77777777" w:rsidTr="00C30B2A">
        <w:trPr>
          <w:trHeight w:val="443"/>
          <w:jc w:val="center"/>
        </w:trPr>
        <w:tc>
          <w:tcPr>
            <w:tcW w:w="3596" w:type="dxa"/>
          </w:tcPr>
          <w:p w14:paraId="19EA0EB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42269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BCE5E1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6FC9B4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D3ADDDE" w14:textId="77777777" w:rsidTr="00C30B2A">
        <w:trPr>
          <w:trHeight w:val="443"/>
          <w:jc w:val="center"/>
        </w:trPr>
        <w:tc>
          <w:tcPr>
            <w:tcW w:w="3596" w:type="dxa"/>
          </w:tcPr>
          <w:p w14:paraId="7E61CC3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E435C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5EF8DA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21AE7C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60FF90E" w14:textId="77777777" w:rsidTr="00C30B2A">
        <w:trPr>
          <w:trHeight w:val="443"/>
          <w:jc w:val="center"/>
        </w:trPr>
        <w:tc>
          <w:tcPr>
            <w:tcW w:w="3596" w:type="dxa"/>
          </w:tcPr>
          <w:p w14:paraId="765E4AF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6DC95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0D27EC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6556BA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1836B8C" w14:textId="77777777" w:rsidTr="00C30B2A">
        <w:trPr>
          <w:trHeight w:val="443"/>
          <w:jc w:val="center"/>
        </w:trPr>
        <w:tc>
          <w:tcPr>
            <w:tcW w:w="3596" w:type="dxa"/>
          </w:tcPr>
          <w:p w14:paraId="1DD2581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89CC1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667332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021F36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B7F53D7" w14:textId="77777777" w:rsidTr="00C30B2A">
        <w:trPr>
          <w:trHeight w:val="443"/>
          <w:jc w:val="center"/>
        </w:trPr>
        <w:tc>
          <w:tcPr>
            <w:tcW w:w="3596" w:type="dxa"/>
          </w:tcPr>
          <w:p w14:paraId="79C1850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018DC4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4C7199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52E47A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5852B91" w14:textId="77777777" w:rsidTr="00C30B2A">
        <w:trPr>
          <w:trHeight w:val="443"/>
          <w:jc w:val="center"/>
        </w:trPr>
        <w:tc>
          <w:tcPr>
            <w:tcW w:w="3596" w:type="dxa"/>
          </w:tcPr>
          <w:p w14:paraId="3EC0433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0DF3BD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F0897E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7B8544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479C048" w14:textId="77777777" w:rsidTr="00C30B2A">
        <w:trPr>
          <w:trHeight w:val="443"/>
          <w:jc w:val="center"/>
        </w:trPr>
        <w:tc>
          <w:tcPr>
            <w:tcW w:w="3596" w:type="dxa"/>
          </w:tcPr>
          <w:p w14:paraId="60E5070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4AAD7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4ECC07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9A044B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DD257C8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97E746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26837A58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4343E6F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1F013667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0C90D3A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B138289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7A2589F7" w14:textId="77777777" w:rsidTr="00775E20">
        <w:trPr>
          <w:trHeight w:val="443"/>
          <w:jc w:val="center"/>
        </w:trPr>
        <w:tc>
          <w:tcPr>
            <w:tcW w:w="2321" w:type="dxa"/>
          </w:tcPr>
          <w:p w14:paraId="1CF93AC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0503EE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18A0B9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7EC953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4312360" w14:textId="77777777" w:rsidTr="00775E20">
        <w:trPr>
          <w:trHeight w:val="443"/>
          <w:jc w:val="center"/>
        </w:trPr>
        <w:tc>
          <w:tcPr>
            <w:tcW w:w="2321" w:type="dxa"/>
          </w:tcPr>
          <w:p w14:paraId="0D2AB5E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912B6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E3B932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E89B6A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FB14C7A" w14:textId="77777777" w:rsidTr="00775E20">
        <w:trPr>
          <w:trHeight w:val="443"/>
          <w:jc w:val="center"/>
        </w:trPr>
        <w:tc>
          <w:tcPr>
            <w:tcW w:w="2321" w:type="dxa"/>
          </w:tcPr>
          <w:p w14:paraId="6C26D35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886BD0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0E51F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46A5E5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22B4980" w14:textId="77777777" w:rsidTr="00775E20">
        <w:trPr>
          <w:trHeight w:val="443"/>
          <w:jc w:val="center"/>
        </w:trPr>
        <w:tc>
          <w:tcPr>
            <w:tcW w:w="2321" w:type="dxa"/>
          </w:tcPr>
          <w:p w14:paraId="0FCFB24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DF5F12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305B7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D312A2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575871A" w14:textId="77777777" w:rsidTr="00775E20">
        <w:trPr>
          <w:trHeight w:val="443"/>
          <w:jc w:val="center"/>
        </w:trPr>
        <w:tc>
          <w:tcPr>
            <w:tcW w:w="2321" w:type="dxa"/>
          </w:tcPr>
          <w:p w14:paraId="41AF8ED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70791B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6D06F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9B23A5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CEAF9AA" w14:textId="77777777" w:rsidTr="00775E20">
        <w:trPr>
          <w:trHeight w:val="443"/>
          <w:jc w:val="center"/>
        </w:trPr>
        <w:tc>
          <w:tcPr>
            <w:tcW w:w="2321" w:type="dxa"/>
          </w:tcPr>
          <w:p w14:paraId="68CCECA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A088D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1AE210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035041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374BF45" w14:textId="77777777" w:rsidTr="00775E20">
        <w:trPr>
          <w:trHeight w:val="443"/>
          <w:jc w:val="center"/>
        </w:trPr>
        <w:tc>
          <w:tcPr>
            <w:tcW w:w="2321" w:type="dxa"/>
          </w:tcPr>
          <w:p w14:paraId="1D78CCC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55600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C512BE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10D39F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0DAA969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FA20360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456858B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F20FC7D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F83193B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236BD3C3" w14:textId="77777777" w:rsidR="00596004" w:rsidRPr="00583591" w:rsidRDefault="00500AF1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85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AA7A5D2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C915C2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F892F8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CF1A62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D7F60D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AB3B11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A9D78AD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762B5CF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89A3A9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FC651A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637405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0AB5CAA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190E953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F7E2B7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655D2E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5882ED3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74791EC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59DC49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08C36C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E1DC97B" w14:textId="77777777" w:rsidR="00596004" w:rsidRPr="00583591" w:rsidRDefault="00500AF1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86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67C74A39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377650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66C25E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DF6A64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A567ED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34DA22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453738A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30842AC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6A169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F19A3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0B4FC8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A489FC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F25B1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41F83F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8163CF8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382DF6AC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65CF2A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6D51C0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89FFC1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C972B9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E7017E6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6D519670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87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6E053641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35B1F"/>
    <w:rsid w:val="00042FA3"/>
    <w:rsid w:val="000616A1"/>
    <w:rsid w:val="000626DB"/>
    <w:rsid w:val="0006787F"/>
    <w:rsid w:val="000D6368"/>
    <w:rsid w:val="000E0704"/>
    <w:rsid w:val="00150145"/>
    <w:rsid w:val="001561EE"/>
    <w:rsid w:val="001737E0"/>
    <w:rsid w:val="001A17D3"/>
    <w:rsid w:val="001A4F11"/>
    <w:rsid w:val="001A4F81"/>
    <w:rsid w:val="001D6F87"/>
    <w:rsid w:val="001F0DCE"/>
    <w:rsid w:val="001F468A"/>
    <w:rsid w:val="00202FEB"/>
    <w:rsid w:val="00213494"/>
    <w:rsid w:val="00234A39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811B0"/>
    <w:rsid w:val="00483DEC"/>
    <w:rsid w:val="004B6963"/>
    <w:rsid w:val="004C3D94"/>
    <w:rsid w:val="004F2696"/>
    <w:rsid w:val="004F729A"/>
    <w:rsid w:val="004F7681"/>
    <w:rsid w:val="00500AF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E641C"/>
    <w:rsid w:val="00605199"/>
    <w:rsid w:val="00634D23"/>
    <w:rsid w:val="00645867"/>
    <w:rsid w:val="006A1F47"/>
    <w:rsid w:val="006B2AEA"/>
    <w:rsid w:val="006C0F68"/>
    <w:rsid w:val="006F0574"/>
    <w:rsid w:val="00705B69"/>
    <w:rsid w:val="00723240"/>
    <w:rsid w:val="00752A1B"/>
    <w:rsid w:val="00754FF0"/>
    <w:rsid w:val="00760E75"/>
    <w:rsid w:val="00775E20"/>
    <w:rsid w:val="00783869"/>
    <w:rsid w:val="007A24A3"/>
    <w:rsid w:val="007A2BF8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40DC"/>
    <w:rsid w:val="00CE76E6"/>
    <w:rsid w:val="00D91000"/>
    <w:rsid w:val="00DA0AFD"/>
    <w:rsid w:val="00DB3C01"/>
    <w:rsid w:val="00DD26C0"/>
    <w:rsid w:val="00E125FC"/>
    <w:rsid w:val="00E207B9"/>
    <w:rsid w:val="00E225F2"/>
    <w:rsid w:val="00E605B3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E961B"/>
  <w15:docId w15:val="{E591EB20-B16D-4461-8920-27417A0F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sf.research.ac.ir/Index.php?itemId=2933" TargetMode="External"/><Relationship Id="rId21" Type="http://schemas.openxmlformats.org/officeDocument/2006/relationships/hyperlink" Target="javascript:%20void(0)" TargetMode="External"/><Relationship Id="rId42" Type="http://schemas.openxmlformats.org/officeDocument/2006/relationships/hyperlink" Target="https://rsf.research.ac.ir/Index.php?itemId=4112" TargetMode="External"/><Relationship Id="rId47" Type="http://schemas.openxmlformats.org/officeDocument/2006/relationships/hyperlink" Target="javascript:%20void(0)" TargetMode="External"/><Relationship Id="rId63" Type="http://schemas.openxmlformats.org/officeDocument/2006/relationships/hyperlink" Target="javascript:%20void(0)" TargetMode="External"/><Relationship Id="rId68" Type="http://schemas.openxmlformats.org/officeDocument/2006/relationships/hyperlink" Target="javascript:%20void(0)" TargetMode="External"/><Relationship Id="rId84" Type="http://schemas.openxmlformats.org/officeDocument/2006/relationships/hyperlink" Target="https://rsf.research.ac.ir/Index.php?itemId=5255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rsf.research.ac.ir/Index.php?itemId=14815" TargetMode="External"/><Relationship Id="rId11" Type="http://schemas.openxmlformats.org/officeDocument/2006/relationships/hyperlink" Target="javascript:%20void(0)" TargetMode="External"/><Relationship Id="rId32" Type="http://schemas.openxmlformats.org/officeDocument/2006/relationships/hyperlink" Target="https://rsf.research.ac.ir/Index.php?itemId=141" TargetMode="External"/><Relationship Id="rId37" Type="http://schemas.openxmlformats.org/officeDocument/2006/relationships/hyperlink" Target="javascript:%20void(0)" TargetMode="External"/><Relationship Id="rId53" Type="http://schemas.openxmlformats.org/officeDocument/2006/relationships/hyperlink" Target="javascript:%20void(0)" TargetMode="External"/><Relationship Id="rId58" Type="http://schemas.openxmlformats.org/officeDocument/2006/relationships/hyperlink" Target="javascript:%20void(0)" TargetMode="External"/><Relationship Id="rId74" Type="http://schemas.openxmlformats.org/officeDocument/2006/relationships/hyperlink" Target="javascript:%20void(0)" TargetMode="External"/><Relationship Id="rId79" Type="http://schemas.openxmlformats.org/officeDocument/2006/relationships/hyperlink" Target="javascript:%20void(0)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rsf.research.ac.ir/Index.php?itemId=2591" TargetMode="External"/><Relationship Id="rId22" Type="http://schemas.openxmlformats.org/officeDocument/2006/relationships/hyperlink" Target="https://rsf.research.ac.ir/Index.php?itemId=5162" TargetMode="External"/><Relationship Id="rId27" Type="http://schemas.openxmlformats.org/officeDocument/2006/relationships/hyperlink" Target="javascript:%20void(0)" TargetMode="External"/><Relationship Id="rId30" Type="http://schemas.openxmlformats.org/officeDocument/2006/relationships/hyperlink" Target="https://rsf.research.ac.ir/Index.php?itemId=3269" TargetMode="External"/><Relationship Id="rId35" Type="http://schemas.openxmlformats.org/officeDocument/2006/relationships/hyperlink" Target="javascript:%20void(0)" TargetMode="External"/><Relationship Id="rId43" Type="http://schemas.openxmlformats.org/officeDocument/2006/relationships/hyperlink" Target="javascript:%20void(0)" TargetMode="External"/><Relationship Id="rId48" Type="http://schemas.openxmlformats.org/officeDocument/2006/relationships/hyperlink" Target="https://rsf.research.ac.ir/Index.php?itemId=3310" TargetMode="External"/><Relationship Id="rId56" Type="http://schemas.openxmlformats.org/officeDocument/2006/relationships/hyperlink" Target="javascript:%20void(0)" TargetMode="External"/><Relationship Id="rId64" Type="http://schemas.openxmlformats.org/officeDocument/2006/relationships/hyperlink" Target="https://rsf.research.ac.ir/Index.php?itemId=4483" TargetMode="External"/><Relationship Id="rId69" Type="http://schemas.openxmlformats.org/officeDocument/2006/relationships/hyperlink" Target="javascript:%20void(0)" TargetMode="External"/><Relationship Id="rId77" Type="http://schemas.openxmlformats.org/officeDocument/2006/relationships/hyperlink" Target="javascript:%20void(0)" TargetMode="External"/><Relationship Id="rId8" Type="http://schemas.openxmlformats.org/officeDocument/2006/relationships/hyperlink" Target="javascript:%20void(0)" TargetMode="External"/><Relationship Id="rId51" Type="http://schemas.openxmlformats.org/officeDocument/2006/relationships/hyperlink" Target="javascript:%20void(0)" TargetMode="External"/><Relationship Id="rId72" Type="http://schemas.openxmlformats.org/officeDocument/2006/relationships/hyperlink" Target="javascript:%20void(0)" TargetMode="External"/><Relationship Id="rId80" Type="http://schemas.openxmlformats.org/officeDocument/2006/relationships/hyperlink" Target="https://rsf.research.ac.ir/Index.php?itemId=3699" TargetMode="External"/><Relationship Id="rId85" Type="http://schemas.openxmlformats.org/officeDocument/2006/relationships/hyperlink" Target="http://www.sbu.ac.ir/Desktopmodules/Sbu_ProfessorsPage/SP_Fa.aspx?userid=996&amp;lng=Fa" TargetMode="External"/><Relationship Id="rId3" Type="http://schemas.openxmlformats.org/officeDocument/2006/relationships/styles" Target="styles.xml"/><Relationship Id="rId12" Type="http://schemas.openxmlformats.org/officeDocument/2006/relationships/hyperlink" Target="https://rsf.research.ac.ir/Index.php?itemId=5779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hyperlink" Target="javascript:%20void(0)" TargetMode="External"/><Relationship Id="rId38" Type="http://schemas.openxmlformats.org/officeDocument/2006/relationships/hyperlink" Target="https://rsf.research.ac.ir/Index.php?itemId=5226" TargetMode="External"/><Relationship Id="rId46" Type="http://schemas.openxmlformats.org/officeDocument/2006/relationships/hyperlink" Target="https://rsf.research.ac.ir/Index.php?itemId=1464" TargetMode="External"/><Relationship Id="rId59" Type="http://schemas.openxmlformats.org/officeDocument/2006/relationships/hyperlink" Target="javascript:%20void(0)" TargetMode="External"/><Relationship Id="rId67" Type="http://schemas.openxmlformats.org/officeDocument/2006/relationships/hyperlink" Target="javascript:%20void(0)" TargetMode="External"/><Relationship Id="rId20" Type="http://schemas.openxmlformats.org/officeDocument/2006/relationships/hyperlink" Target="javascript:%20void(0)" TargetMode="External"/><Relationship Id="rId41" Type="http://schemas.openxmlformats.org/officeDocument/2006/relationships/hyperlink" Target="javascript:%20void(0)" TargetMode="External"/><Relationship Id="rId54" Type="http://schemas.openxmlformats.org/officeDocument/2006/relationships/hyperlink" Target="javascript:%20void(0)" TargetMode="External"/><Relationship Id="rId62" Type="http://schemas.openxmlformats.org/officeDocument/2006/relationships/hyperlink" Target="https://rsf.research.ac.ir/Index.php?itemId=60" TargetMode="External"/><Relationship Id="rId70" Type="http://schemas.openxmlformats.org/officeDocument/2006/relationships/hyperlink" Target="javascript:%20void(0)" TargetMode="External"/><Relationship Id="rId75" Type="http://schemas.openxmlformats.org/officeDocument/2006/relationships/hyperlink" Target="javascript:%20void(0)" TargetMode="External"/><Relationship Id="rId83" Type="http://schemas.openxmlformats.org/officeDocument/2006/relationships/hyperlink" Target="javascript:%20void(0)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javascript:%20void(0)" TargetMode="External"/><Relationship Id="rId28" Type="http://schemas.openxmlformats.org/officeDocument/2006/relationships/hyperlink" Target="https://rsf.research.ac.ir/Index.php?itemId=7189" TargetMode="External"/><Relationship Id="rId36" Type="http://schemas.openxmlformats.org/officeDocument/2006/relationships/hyperlink" Target="https://rsf.research.ac.ir/Index.php?itemId=3310" TargetMode="External"/><Relationship Id="rId49" Type="http://schemas.openxmlformats.org/officeDocument/2006/relationships/hyperlink" Target="javascript:%20void(0)" TargetMode="External"/><Relationship Id="rId57" Type="http://schemas.openxmlformats.org/officeDocument/2006/relationships/hyperlink" Target="https://rsf.research.ac.ir/Index.php?itemId=17436" TargetMode="External"/><Relationship Id="rId10" Type="http://schemas.openxmlformats.org/officeDocument/2006/relationships/hyperlink" Target="javascript:%20void(0)" TargetMode="External"/><Relationship Id="rId31" Type="http://schemas.openxmlformats.org/officeDocument/2006/relationships/hyperlink" Target="javascript:%20void(0)" TargetMode="External"/><Relationship Id="rId44" Type="http://schemas.openxmlformats.org/officeDocument/2006/relationships/hyperlink" Target="https://rsf.research.ac.ir/Index.php?itemId=101537" TargetMode="External"/><Relationship Id="rId52" Type="http://schemas.openxmlformats.org/officeDocument/2006/relationships/hyperlink" Target="https://rsf.research.ac.ir/Index.php?itemId=4505" TargetMode="External"/><Relationship Id="rId60" Type="http://schemas.openxmlformats.org/officeDocument/2006/relationships/hyperlink" Target="https://rsf.research.ac.ir/Index.php?itemId=22371" TargetMode="External"/><Relationship Id="rId65" Type="http://schemas.openxmlformats.org/officeDocument/2006/relationships/hyperlink" Target="javascript:%20void(0)" TargetMode="External"/><Relationship Id="rId73" Type="http://schemas.openxmlformats.org/officeDocument/2006/relationships/hyperlink" Target="https://rsf.research.ac.ir/Index.php?itemId=1343" TargetMode="External"/><Relationship Id="rId78" Type="http://schemas.openxmlformats.org/officeDocument/2006/relationships/hyperlink" Target="https://rsf.research.ac.ir/Index.php?itemId=584" TargetMode="External"/><Relationship Id="rId81" Type="http://schemas.openxmlformats.org/officeDocument/2006/relationships/hyperlink" Target="javascript:%20void(0)" TargetMode="External"/><Relationship Id="rId86" Type="http://schemas.openxmlformats.org/officeDocument/2006/relationships/hyperlink" Target="http://www.sbu.ac.ir/Desktopmodules/Sbu_ProfessorsPage/SP_Fa.aspx?userid=996&amp;lng=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2823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https://rsf.research.ac.ir/Index.php?itemId=6427" TargetMode="External"/><Relationship Id="rId39" Type="http://schemas.openxmlformats.org/officeDocument/2006/relationships/hyperlink" Target="javascript:%20void(0)" TargetMode="External"/><Relationship Id="rId34" Type="http://schemas.openxmlformats.org/officeDocument/2006/relationships/hyperlink" Target="https://rsf.research.ac.ir/Index.php?itemId=3310" TargetMode="External"/><Relationship Id="rId50" Type="http://schemas.openxmlformats.org/officeDocument/2006/relationships/hyperlink" Target="https://rsf.research.ac.ir/Index.php?itemId=2379" TargetMode="External"/><Relationship Id="rId55" Type="http://schemas.openxmlformats.org/officeDocument/2006/relationships/hyperlink" Target="https://rsf.research.ac.ir/Index.php?itemId=509" TargetMode="External"/><Relationship Id="rId76" Type="http://schemas.openxmlformats.org/officeDocument/2006/relationships/hyperlink" Target="https://rsf.research.ac.ir/Index.php?itemId=77593" TargetMode="External"/><Relationship Id="rId7" Type="http://schemas.openxmlformats.org/officeDocument/2006/relationships/hyperlink" Target="https://rsf.research.ac.ir/Index.php?itemId=4553" TargetMode="External"/><Relationship Id="rId71" Type="http://schemas.openxmlformats.org/officeDocument/2006/relationships/hyperlink" Target="https://rsf.research.ac.ir/Index.php?itemId=77593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%20void(0)" TargetMode="External"/><Relationship Id="rId24" Type="http://schemas.openxmlformats.org/officeDocument/2006/relationships/hyperlink" Target="https://rsf.research.ac.ir/Index.php?itemId=5917" TargetMode="External"/><Relationship Id="rId40" Type="http://schemas.openxmlformats.org/officeDocument/2006/relationships/hyperlink" Target="javascript:%20void(0)" TargetMode="External"/><Relationship Id="rId45" Type="http://schemas.openxmlformats.org/officeDocument/2006/relationships/hyperlink" Target="javascript:%20void(0)" TargetMode="External"/><Relationship Id="rId66" Type="http://schemas.openxmlformats.org/officeDocument/2006/relationships/hyperlink" Target="https://rsf.research.ac.ir/Index.php?itemId=557" TargetMode="External"/><Relationship Id="rId87" Type="http://schemas.openxmlformats.org/officeDocument/2006/relationships/hyperlink" Target="mailto:sci@muq.ac.ir" TargetMode="External"/><Relationship Id="rId61" Type="http://schemas.openxmlformats.org/officeDocument/2006/relationships/hyperlink" Target="javascript:%20void(0)" TargetMode="External"/><Relationship Id="rId82" Type="http://schemas.openxmlformats.org/officeDocument/2006/relationships/hyperlink" Target="https://rsf.research.ac.ir/Index.php?itemId=3310" TargetMode="External"/><Relationship Id="rId19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0220-641C-4BA5-AE17-C770FCD4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15302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2021-03-01T04:35:00Z</dcterms:created>
  <dcterms:modified xsi:type="dcterms:W3CDTF">2021-03-01T04:35:00Z</dcterms:modified>
</cp:coreProperties>
</file>